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1113A" w:rsidRPr="00690F71" w:rsidRDefault="0011113A" w:rsidP="001111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ОСВІТИ КИЄВО-СВЯТОШИНСЬКОЇ РДА </w:t>
      </w:r>
    </w:p>
    <w:p w:rsidR="003342D5" w:rsidRPr="00690F71" w:rsidRDefault="0011113A" w:rsidP="001111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F71"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</w:t>
      </w:r>
    </w:p>
    <w:p w:rsidR="0011113A" w:rsidRPr="00690F71" w:rsidRDefault="0011113A" w:rsidP="001111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13A" w:rsidRPr="00690F71" w:rsidRDefault="0011113A" w:rsidP="001111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F71">
        <w:rPr>
          <w:rFonts w:ascii="Times New Roman" w:hAnsi="Times New Roman" w:cs="Times New Roman"/>
          <w:b/>
          <w:sz w:val="28"/>
          <w:szCs w:val="28"/>
          <w:lang w:val="uk-UA"/>
        </w:rPr>
        <w:t>Боярська загальноосвітня школа І-ІІІ ступенів № 5</w:t>
      </w:r>
    </w:p>
    <w:p w:rsidR="003342D5" w:rsidRPr="00690F71" w:rsidRDefault="003342D5" w:rsidP="00831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2D5" w:rsidRPr="00690F71" w:rsidRDefault="00831691" w:rsidP="00831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F71">
        <w:rPr>
          <w:rFonts w:ascii="Times New Roman" w:hAnsi="Times New Roman" w:cs="Times New Roman"/>
          <w:b/>
          <w:sz w:val="28"/>
          <w:szCs w:val="28"/>
        </w:rPr>
        <w:t>РЕКОМЕНДАЦ</w:t>
      </w:r>
      <w:r w:rsidRPr="00690F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90F71">
        <w:rPr>
          <w:rFonts w:ascii="Times New Roman" w:hAnsi="Times New Roman" w:cs="Times New Roman"/>
          <w:b/>
          <w:sz w:val="28"/>
          <w:szCs w:val="28"/>
        </w:rPr>
        <w:t xml:space="preserve">ЙНИЙ </w:t>
      </w:r>
      <w:r w:rsidR="00912D75" w:rsidRPr="0069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БІБЛІОГРАФІЧНИЙ </w:t>
      </w:r>
      <w:r w:rsidRPr="00690F7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12D75" w:rsidRPr="00690F71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3342D5" w:rsidRPr="00690F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12D75" w:rsidRPr="00690F71">
        <w:rPr>
          <w:rFonts w:ascii="Times New Roman" w:hAnsi="Times New Roman" w:cs="Times New Roman"/>
          <w:b/>
          <w:sz w:val="28"/>
          <w:szCs w:val="28"/>
          <w:lang w:val="uk-UA"/>
        </w:rPr>
        <w:t>ТЕРАТУРИ</w:t>
      </w:r>
    </w:p>
    <w:p w:rsidR="0091240A" w:rsidRPr="00690F71" w:rsidRDefault="00912D75" w:rsidP="00831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НАЦІОНАЛЬНО-ПАТРІОТИЧНОГО ВИХОВАННЯ</w:t>
      </w:r>
    </w:p>
    <w:p w:rsidR="0011113A" w:rsidRPr="00690F71" w:rsidRDefault="0011113A" w:rsidP="00831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13A" w:rsidRPr="00690F71" w:rsidRDefault="0011113A" w:rsidP="00831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D75" w:rsidRPr="00690F71" w:rsidRDefault="00912D75" w:rsidP="00831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13A" w:rsidRPr="00690F71" w:rsidRDefault="0011113A" w:rsidP="00831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13A" w:rsidRPr="00690F71" w:rsidRDefault="0011113A" w:rsidP="00831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13A" w:rsidRPr="00690F71" w:rsidRDefault="0011113A" w:rsidP="008316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13A" w:rsidRPr="00690F71" w:rsidRDefault="0011113A" w:rsidP="0011113A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F71">
        <w:rPr>
          <w:rFonts w:ascii="Times New Roman" w:hAnsi="Times New Roman" w:cs="Times New Roman"/>
          <w:b/>
          <w:sz w:val="28"/>
          <w:szCs w:val="28"/>
          <w:lang w:val="uk-UA"/>
        </w:rPr>
        <w:t>Боярка, 2017</w:t>
      </w:r>
    </w:p>
    <w:p w:rsidR="00033AF6" w:rsidRPr="00690F71" w:rsidRDefault="00033AF6" w:rsidP="00033AF6">
      <w:pPr>
        <w:pStyle w:val="2"/>
        <w:spacing w:before="0" w:beforeAutospacing="0" w:after="0" w:afterAutospacing="0"/>
        <w:ind w:left="4111"/>
        <w:jc w:val="both"/>
        <w:rPr>
          <w:rStyle w:val="af"/>
          <w:b w:val="0"/>
          <w:sz w:val="28"/>
          <w:szCs w:val="28"/>
          <w:lang w:val="uk-UA"/>
        </w:rPr>
      </w:pPr>
      <w:r w:rsidRPr="00690F71">
        <w:rPr>
          <w:rStyle w:val="af"/>
          <w:b w:val="0"/>
          <w:sz w:val="28"/>
          <w:szCs w:val="28"/>
        </w:rPr>
        <w:lastRenderedPageBreak/>
        <w:t xml:space="preserve">Патріотичне виховання </w:t>
      </w:r>
      <w:r w:rsidRPr="00690F71">
        <w:rPr>
          <w:rStyle w:val="af"/>
          <w:b w:val="0"/>
          <w:sz w:val="28"/>
          <w:szCs w:val="28"/>
          <w:lang w:val="uk-UA"/>
        </w:rPr>
        <w:t>–</w:t>
      </w:r>
      <w:r w:rsidRPr="00690F71">
        <w:rPr>
          <w:rStyle w:val="af"/>
          <w:b w:val="0"/>
          <w:sz w:val="28"/>
          <w:szCs w:val="28"/>
        </w:rPr>
        <w:t xml:space="preserve"> це сфера духовного життя, яка проникає в усе,</w:t>
      </w:r>
      <w:r w:rsidRPr="00690F71">
        <w:rPr>
          <w:rStyle w:val="af"/>
          <w:b w:val="0"/>
          <w:sz w:val="28"/>
          <w:szCs w:val="28"/>
          <w:lang w:val="uk-UA"/>
        </w:rPr>
        <w:t xml:space="preserve"> </w:t>
      </w:r>
      <w:r w:rsidRPr="00690F71">
        <w:rPr>
          <w:rStyle w:val="af"/>
          <w:b w:val="0"/>
          <w:sz w:val="28"/>
          <w:szCs w:val="28"/>
        </w:rPr>
        <w:t xml:space="preserve">що </w:t>
      </w:r>
      <w:proofErr w:type="gramStart"/>
      <w:r w:rsidRPr="00690F71">
        <w:rPr>
          <w:rStyle w:val="af"/>
          <w:b w:val="0"/>
          <w:sz w:val="28"/>
          <w:szCs w:val="28"/>
        </w:rPr>
        <w:t>п</w:t>
      </w:r>
      <w:proofErr w:type="gramEnd"/>
      <w:r w:rsidRPr="00690F71">
        <w:rPr>
          <w:rStyle w:val="af"/>
          <w:b w:val="0"/>
          <w:sz w:val="28"/>
          <w:szCs w:val="28"/>
        </w:rPr>
        <w:t>ізнає, робить, до чого прагне, що любить і ненавидить людина, яка формується.</w:t>
      </w:r>
    </w:p>
    <w:p w:rsidR="00033AF6" w:rsidRDefault="00033AF6" w:rsidP="00033AF6">
      <w:pPr>
        <w:pStyle w:val="2"/>
        <w:spacing w:before="0" w:beforeAutospacing="0" w:after="0" w:afterAutospacing="0"/>
        <w:ind w:left="4111" w:firstLine="2552"/>
        <w:jc w:val="both"/>
        <w:rPr>
          <w:rStyle w:val="af"/>
          <w:b w:val="0"/>
          <w:sz w:val="28"/>
          <w:szCs w:val="28"/>
          <w:lang w:val="uk-UA"/>
        </w:rPr>
      </w:pPr>
      <w:r w:rsidRPr="00690F71">
        <w:rPr>
          <w:rStyle w:val="af"/>
          <w:b w:val="0"/>
          <w:sz w:val="28"/>
          <w:szCs w:val="28"/>
        </w:rPr>
        <w:t>В. О. Сухомлинський</w:t>
      </w:r>
    </w:p>
    <w:p w:rsidR="00690F71" w:rsidRPr="00690F71" w:rsidRDefault="00690F71" w:rsidP="00033AF6">
      <w:pPr>
        <w:pStyle w:val="2"/>
        <w:spacing w:before="0" w:beforeAutospacing="0" w:after="0" w:afterAutospacing="0"/>
        <w:ind w:left="4111" w:firstLine="2552"/>
        <w:jc w:val="both"/>
        <w:rPr>
          <w:rStyle w:val="af"/>
          <w:b w:val="0"/>
          <w:sz w:val="28"/>
          <w:szCs w:val="28"/>
          <w:lang w:val="uk-UA"/>
        </w:rPr>
      </w:pPr>
    </w:p>
    <w:p w:rsidR="00690F71" w:rsidRDefault="00690F71" w:rsidP="00690F71">
      <w:pPr>
        <w:ind w:right="-5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0F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90F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90F7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НОРМАТИВНО-ПРАВОВА БАЗА З ПИТАНЬ НАЦІОНАЛЬНО-ПАТРІОТИЧНОГО ВИХОВАННЯ</w:t>
      </w:r>
    </w:p>
    <w:p w:rsidR="00AC66BB" w:rsidRPr="00AC66BB" w:rsidRDefault="00AC66BB" w:rsidP="00AC66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Законодавчо-нормативні акти Верховно</w:t>
      </w:r>
      <w:proofErr w:type="gramStart"/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ї Р</w:t>
      </w:r>
      <w:proofErr w:type="gramEnd"/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ади України</w:t>
      </w:r>
    </w:p>
    <w:p w:rsidR="00AC66BB" w:rsidRPr="00AC66BB" w:rsidRDefault="00AC66BB" w:rsidP="0042111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відзначення пам’ятних дат і ювілеїв у 2016 році [Електронний ресурс] : постанова Верховно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 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ади України від 2 лют. 2016 р. № 871-VIII. – Режим доступу: </w:t>
      </w:r>
      <w:hyperlink r:id="rId9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http://zakon3.rada.gov.ua/laws/show/971-19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вшанування героїв АТО та вдосконалення національно-патріотичного виховання дітей та молоді [Електронний ресурс] : постанова Верховно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 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ади України від 12 трав. 2015 р. № 373-VIII. – Режим доступу: </w:t>
      </w:r>
      <w:hyperlink r:id="rId10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http://zakon5.rada.gov.ua/laws/show/373-19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засудження комуністичного та націонал-соціалістичного (нацистського) тоталітарних режимів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Україні та заборону пропаганди їхньої символіки [Електронний ресурс] : Закон України від 9 квіт. 2015 р. № 317-VIII. – Режим доступу: </w:t>
      </w:r>
      <w:hyperlink r:id="rId11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http://zakon3.rada.gov.ua/laws/show/317-19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увічнення перемоги над нацизмом у Другій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ітовій війні 1939-1945 років [Електронний ресурс] : Закон України від 9 квіт. 2015 р. № 315-VIII. – Режим доступу: </w:t>
      </w:r>
      <w:hyperlink r:id="rId12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http://zakon2.rada.gov.ua/laws/show/315-19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правовий статус та вшанування пам’яті борців за незалежність України у ХХ столі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[Електронний ресурс] : Закон України від 9 квіт. 2015 р. № 314-VIII. – Режим доступу: </w:t>
      </w:r>
      <w:hyperlink r:id="rId13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http://zakon5.rada.gov.ua/laws/show/314-19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увіковічення пам’яті Героїв України, які віддали своє життя за свободу і незалежність України [Електронний ресурс] : постанова Верховно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 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ади України від 13 січ. 2015 р. № 97-VIII. – Режим доступу: </w:t>
      </w:r>
      <w:hyperlink r:id="rId14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http://zakon3.rada.gov.ua/laws/show/97-viii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AC6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6BB" w:rsidRPr="00AC66BB" w:rsidRDefault="00AC66BB" w:rsidP="00AC66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Укази Президента України</w:t>
      </w:r>
    </w:p>
    <w:p w:rsidR="00AC66BB" w:rsidRPr="00AC66BB" w:rsidRDefault="00AC66BB" w:rsidP="0042111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відзначення у 2016 році Дня Гідності та Свободи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 Президента України від 6 жовт. 2016 р. № 436/2016 // Офіційний вісник Президента України. – 2016. – № 28. – С. 37. – Текст указу доступний також в Інтернеті</w:t>
      </w:r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5" w:history="1">
        <w:r w:rsidRPr="00AC66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http://www.president.gov.ua/documents/4362016-20577</w:t>
        </w:r>
      </w:hyperlink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C66BB" w:rsidRPr="00AC66BB" w:rsidRDefault="00AC66BB" w:rsidP="0042111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відзначення 20-ї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ічниці Конституції України : указ Президента України від 15 берез. 2016 р. № 94/2016 // Урядовий кур’єр. – 2016. – № 51. – С. 4. – Текст указу доступний також в Інтернеті</w:t>
      </w:r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6" w:history="1">
        <w:r w:rsidRPr="00AC66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http://zakon3.rada.gov.ua/laws/show/94/2016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42111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Стратегію національно-патріотичного виховання дітей та молоді на 2016-2020 роки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 Президента України від 13 жовт. 2015 р. № 580/2015 // Офіційний вісник Президента України. – 2015. – № 23. – С. 19-20. – Текст указу доступний також в Інтернеті</w:t>
      </w:r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hyperlink r:id="rId17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http://www.president.gov.ua/documents/5802015-19494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42111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Стратегія національно-патріотичного виховання дітей та молоді на 2016-2020 роки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затв. указом Президента України від 13 жовт. 2015 р. № 580/2015 // Офіційний вісник Президента України. – 2015. – № 23. – С. 20-24. – Текст указу доступний також в Інтернеті</w:t>
      </w:r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hyperlink r:id="rId18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http://www.president.gov.ua/documents/5802015-19494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42111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заходи щодо поліпшення національно-патріотичного виховання дітей та молоді : указ Президента України від 12 черв. 2015 р. № 334/2015 // Основи захисту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ітчизни. – 2015. – № 7. – С. 3. – Текст указу доступний також в Інтернеті</w:t>
      </w:r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http://zakon0.rada.gov.ua/laws/show/334/2015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42111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День Національної гвардії України</w:t>
      </w:r>
      <w:proofErr w:type="gramStart"/>
      <w:r w:rsidRPr="00AC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 Президента України від 18 берез. 2015 р. № 148 [Електронний ресурс]. – Режим доступу:  </w:t>
      </w:r>
      <w:hyperlink r:id="rId20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http://zakon3.rada.gov.ua/laws/show/148/2015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вшанування подвигу учасників Революції гідності та увічнення пам’яті Героїв Небесної Сотні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 Президента України від 11 лют. 2015 р. № 69 [Електронний ресурс]. – Режим доступу: </w:t>
      </w:r>
      <w:hyperlink r:id="rId21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http://zakon5.rada.gov.ua/laws/show/69/2015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відзначення 150-річчя від дня народження Михайла Грушевського [Електронний ресурс]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 Президента України від 9 лют. 2015 р. № 63. – Режим доступу: </w:t>
      </w:r>
      <w:hyperlink r:id="rId22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http://zakon3.rada.gov.ua/laws/show/63/2015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AC66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Нормативно-правові документи Кабінету Міні</w:t>
      </w:r>
      <w:proofErr w:type="gramStart"/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</w:t>
      </w:r>
      <w:proofErr w:type="gramEnd"/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ів України</w:t>
      </w:r>
    </w:p>
    <w:p w:rsidR="00AC66BB" w:rsidRPr="00AC66BB" w:rsidRDefault="00AC66BB" w:rsidP="004211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затвердження плану заходів щодо національно-патріотичного виховання молоді на 2016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: розпорядження Кабінету Міністрів України від 25 груд. 2015 р. № 1400-р. // Урядовий кур’єр. – 2016. – № 11. –  С. 19. – Текст розпорядження доступний також в Інтернеті</w:t>
      </w:r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3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http://www.kmu.gov.ua/control/uk/cardnpd?docid=248748857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421115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схвалення Концепції Державної цільової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іальної програми «Молодь України» на 2016-2020 роки [Електронний ресурс] : розпорядження Кабінету Міністрів України від 30 верес. 2015 р. № 1018-р. – Режим доступу: </w:t>
      </w:r>
      <w:hyperlink r:id="rId24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http://zakon0.rada.gov.ua/laws/show/1018-2015-%D1%80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заходи з увічнення пам’яті захисників України на період до 2020 року : розпорядження Кабінету Міні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 від 23 верес. 2015 р. № 998-р // Урядовий кур’єр. – 2015. – № 195. – С. 10-11. – Текст розпорядження доступний також в Інтернеті</w:t>
      </w:r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25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http://zakon0.rada.gov.ua/laws/show/998-2015-%D1%80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AC66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Накази Міністерства освіти і науки України</w:t>
      </w:r>
    </w:p>
    <w:p w:rsidR="00AC66BB" w:rsidRPr="00AC66BB" w:rsidRDefault="00AC66BB" w:rsidP="0042111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проведення у 2016/2017 навчальному році Всеукраїнської дитячо-юнацької військово-патріотичної гри «Сокіл» («Джура») [Електронний ресурс]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 МОН України від 14 листоп. 2016 р. № 1363. – Режим доступу: </w:t>
      </w:r>
      <w:hyperlink r:id="rId26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http://osvita.ua/legislation/pozashk_osv/53086/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національно-патріотичне виховання в системі освіти [Електронний ресурс]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 МОН України від 16.07.2015 № 768. – Режим доступу: </w:t>
      </w:r>
      <w:hyperlink r:id="rId27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http://old.mon.gov.ua/ru/about-ministry/normative/4263-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– Назва з екрана.</w:t>
      </w:r>
    </w:p>
    <w:p w:rsidR="00AC66BB" w:rsidRPr="00AC66BB" w:rsidRDefault="00AC66BB" w:rsidP="0042111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 М-ва освіти і науки України від 16.06.2015 р. № 641 // Інформаційний збірник та коментарі Міністерства освіти і науки України. – 2015. – № 7. – С. 70. – Текст наказу доступний також в Інтернеті</w:t>
      </w:r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</w:t>
      </w:r>
      <w:hyperlink r:id="rId28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http://old.mon.gov.ua/ru/about-ministry/normative/4068-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AC66BB" w:rsidRPr="00AC66BB" w:rsidRDefault="00AC66BB" w:rsidP="00421115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Концепція національно-патріотичного виховання дітей та молоді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додаток до наказу  М-ва освіти і науки  України від 16.06.2015 р. № 641  // Інформаційний збірник та коментарі Міністерства освіти і науки України. – 2015. – № 8. – С. 87-95. – Текст наказу доступний також в Інтернеті</w:t>
      </w:r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29" w:history="1">
        <w:r w:rsidRPr="00AC66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http://old.mon.gov.ua/ru/about-ministry/normative/4068-</w:t>
        </w:r>
      </w:hyperlink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421115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Заходи щодо реалізації Концепції національно-патріотичного виховання дітей і молоді  : додаток до наказу  М-ва освіти і науки України від 16.06.2015 р. № 641  // Завуч (Шкільний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іт). – 2015. – № 14. – С. 11-29. – Текст наказу доступний також в Інтернеті: </w:t>
      </w:r>
      <w:hyperlink r:id="rId30" w:history="1">
        <w:r w:rsidRPr="00AC66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http://old.mon.gov.ua/ru/about-ministry/normative/4068-</w:t>
        </w:r>
      </w:hyperlink>
      <w:r w:rsidRPr="00AC6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</w:p>
    <w:p w:rsidR="00AC66BB" w:rsidRPr="00AC66BB" w:rsidRDefault="00AC66BB" w:rsidP="00421115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Методичні рекомендації щодо національно-патріотичного виховання у загальноосвітніх навчальних закладах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додаток до наказу  М-ва освіти і науки України від 16.06.2015 р. № 641  // Інформаційний збірник та коментарі Міністерства освіти і науки України. – 2015. – № 7. – С. 70-95. – Текст наказу доступний також в Інтернеті: </w:t>
      </w:r>
      <w:hyperlink r:id="rId31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http://old.mon.gov.ua/ru/about-ministry/normative/4068-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AC66BB" w:rsidRPr="00AC66BB" w:rsidRDefault="00AC66BB" w:rsidP="00AC66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Листи Міністерства освіти і науки України</w:t>
      </w:r>
    </w:p>
    <w:p w:rsidR="00AC66BB" w:rsidRPr="00AC66BB" w:rsidRDefault="00AC66BB" w:rsidP="00421115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організацію національно-патріотичного виховання у дошкільних навчальних закладах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М-ва освіти і науки України від 25 лип. 2016 р. № 1/9-396 // Вихователь-методист дошкільного закладу. – 2016. – № 8. – С. 52-57. – Текст листа доступний також в Інтернеті: </w:t>
      </w:r>
      <w:hyperlink r:id="rId32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http://www.imzo.gov.ua/2016/08/22/list-mon-vid-25-07-2016-1-9-396-pro-organizatsiyu-natsionalno-patriotichnogo-vihovannya-u-doshkilnih-navchalnih-zakladah/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421115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організацію національно-патріотичного виховання у дошкільних навчальних закладах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інструктивно-методичні рекомендації : (додаток до листа МОН України від 25.07.2016  № 1/9-396) // Дошкільне виховання. – 2016. – № 9. – С. 11-15. – Текст листа доступний також в Інтернеті: </w:t>
      </w:r>
      <w:hyperlink r:id="rId33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https://drive.google.com/file/d/0B3m2TqBM0APKMTZFNm9obmZoTjg/view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421115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відзначення 25-ї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ічниці незалежності України : лист М-ва освіти і науки України від 24.03.2016 № 1/3-148 // Класному керівнику. Усе для роботи. – 2016. – № 5. – С. 2. – Текст листа доступний також в Інтернеті: </w:t>
      </w:r>
      <w:hyperlink r:id="rId34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http://old.mon.gov.ua/ua/about-ministry/normative/5278-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AC66BB" w:rsidRPr="00AC66BB" w:rsidRDefault="00AC66BB" w:rsidP="00421115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організацію Всеукраїнської дитячо-юнацької військово-патріотичної гри «Сокіл» («Джура») в навчальних закладах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М-ва освіти і науки України від 17.02.2015 № 1/9-78 // Управління освітою. – 2015. – № 5. – С. 4-13. – Текст листа доступний також в Інтернеті: </w:t>
      </w:r>
      <w:hyperlink r:id="rId35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http://ukrjuntur.org.ua/robota-centru/vddl-patrotichnogo-vihovannya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6BB" w:rsidRPr="00AC66BB" w:rsidRDefault="00AC66BB" w:rsidP="00A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6BB" w:rsidRPr="00AC66BB" w:rsidRDefault="00AC66BB" w:rsidP="00AC66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Нормативні документи Київської обласної державної </w:t>
      </w:r>
      <w:proofErr w:type="gramStart"/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адм</w:t>
      </w:r>
      <w:proofErr w:type="gramEnd"/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іністрації</w:t>
      </w:r>
    </w:p>
    <w:p w:rsidR="00AC66BB" w:rsidRPr="00AC66BB" w:rsidRDefault="00AC66BB" w:rsidP="00421115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затвердження плану заходів з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ідготовки та відзначення у 2016 році в Київській області Дня Гідності та Свободи [Електронний ресурс] : розпорядження голови Київської обласної державної адміністрації від 14 листоп. 2016 р. № 472. – Режим доступу: </w:t>
      </w:r>
      <w:hyperlink r:id="rId36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http://koda.gov.ua/normdoc/pro-zatverdzhennya-planu-zakhodiv-z-pidg-9/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відзначення в Київській області 25-ї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ічниці незалежності України [Електронний ресурс] : розпорядження голови Київської обласної державної адміністрації від 9 черв. 2016 р. № 242. – Режим доступу: </w:t>
      </w:r>
      <w:hyperlink r:id="rId37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http://kyiv-oblosvita.gov.ua/normativno-pravova-baza/rozporyadzhennya-koda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план заходів щодо увічнення пам’яті захисників України у Київській області на період до 2020 року [Електронний ресурс] : розпорядження голови Київської обласної державної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іністрації від 25 груд. 2015 р. № 508. – Режим доступу: </w:t>
      </w:r>
      <w:hyperlink r:id="rId38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http://www.kyiv-obl.gov.ua/normdoc/manager/document/id/5280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A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66BB" w:rsidRPr="00AC66BB" w:rsidRDefault="00AC66BB" w:rsidP="00AC66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Нормативні документи департаменту освіти і науки</w:t>
      </w:r>
    </w:p>
    <w:p w:rsidR="00AC66BB" w:rsidRPr="00AC66BB" w:rsidRDefault="00AC66BB" w:rsidP="00AC66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Київської обласної державної </w:t>
      </w:r>
      <w:proofErr w:type="gramStart"/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адм</w:t>
      </w:r>
      <w:proofErr w:type="gramEnd"/>
      <w:r w:rsidRPr="00AC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іністрації</w:t>
      </w:r>
    </w:p>
    <w:p w:rsidR="00AC66BB" w:rsidRPr="00AC66BB" w:rsidRDefault="00AC66BB" w:rsidP="00421115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участь у Всеукраїнському фестивалі «Україна – сад» [Електронний ресурс] :  наказ департаменту освіти і науки Київської обласної державної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іністрації від 15 верес. 2016 р. № 275. – Режим доступу: </w:t>
      </w:r>
      <w:hyperlink r:id="rId39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http://kyiv-oblosvita.gov.ua/normativno-pravova-baza/guon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затвердження плану заходів з відзначення 75-х роковин трагедії Бабиного Яру [Електронний ресурс] :  наказ департаменту освіти і науки Київської обласної державної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іністрації від 23 трав. 2016 р. № 170. – Режим доступу: </w:t>
      </w:r>
      <w:hyperlink r:id="rId40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http://kyiv-oblosvita.gov.ua/normativno-pravova-baza/guon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участь у Всеукраїнському фестивалі патріотичних дій [Електронний ресурс] :  наказ департаменту освіти і науки Київської обласної державної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іністрації від 15 трав. 2016 р. № 179. – Режим доступу: </w:t>
      </w:r>
      <w:hyperlink r:id="rId41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http://kyiv-oblosvita.gov.ua/normativno-pravova-baza/guon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421115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організацію та проведення ІІ (обласного) етапу Всеукраїнської дитячо-юнацької військово-патріотичної гри «Сокіл» («Джура») у 2016 році [Електронний ресурс]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: наказ департаменту освіти і науки Київської обласної державної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іністрації від 22 лют. 2016 р. № 33. – Режим доступу: </w:t>
      </w:r>
      <w:hyperlink r:id="rId42" w:history="1">
        <w:r w:rsidRPr="00AC66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http://kyiv-oblosvita.gov.ua/normativno-pravova-baza/guon</w:t>
        </w:r>
      </w:hyperlink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Назва з екрана.</w:t>
      </w:r>
    </w:p>
    <w:p w:rsidR="00AC66BB" w:rsidRPr="00AC66BB" w:rsidRDefault="00AC66BB" w:rsidP="00AC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6BB" w:rsidRPr="00AC66BB" w:rsidRDefault="00AC66BB" w:rsidP="00AC66B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ІІ. Національно-патріотичне виховання у загальноосвітніх навчальних </w:t>
      </w:r>
      <w:proofErr w:type="gramStart"/>
      <w:r w:rsidRPr="00AC6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закладах</w:t>
      </w:r>
      <w:proofErr w:type="gramEnd"/>
    </w:p>
    <w:p w:rsidR="00AC66BB" w:rsidRPr="00AC66BB" w:rsidRDefault="00AC66BB" w:rsidP="00421115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Александрова, В. А. Виховання у старшокласників громадянськості / В. А. Александрова [Текст] // Класному керівнику. Усе для роботи. – 2016. – № 8. – С. 37-45.</w:t>
      </w:r>
    </w:p>
    <w:p w:rsidR="00AC66BB" w:rsidRPr="00AC66BB" w:rsidRDefault="00AC66BB" w:rsidP="00421115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Багацький, В. В. Військово-патріотичне виховання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– актуальна проблема загальноосвітньої школи / В. В. Багацький / Завучу. Усе для роботи. – 2016. – № 1/2. – С. 18-37-18-41. – Вкладка.</w:t>
      </w:r>
    </w:p>
    <w:p w:rsidR="00AC66BB" w:rsidRPr="00AC66BB" w:rsidRDefault="00AC66BB" w:rsidP="00421115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Байкєніч, Г. Збірка методичних рекомендацій до відзначення пам’ятних дат у загальноосвітніх навчальних закладах : урок Соборності «Єднання заради незалежності» (До дня Соборності України 22 січня 2016 року) :  25-та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ічниця незалежності України у межах Року Державності України : День захисника України (14 жовтня) : вшанування жертв Голодомору 1932-1933 років [Текст] / Г. Байкєніч, О. Охрімчук // Шкільний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іт. – 2016. – № 13. – С. 4-33.</w:t>
      </w:r>
    </w:p>
    <w:p w:rsidR="00AC66BB" w:rsidRPr="00AC66BB" w:rsidRDefault="00AC66BB" w:rsidP="00421115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Бачурська, Т. А. Форми та методи патріотичного виховання дітей у системі навчально-виховної роботи гімназії / Т. А. Бачурська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Виховна робота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школі. – 2016. – № 1. – С. 9-13.</w:t>
      </w:r>
    </w:p>
    <w:p w:rsidR="00AC66BB" w:rsidRPr="00AC66BB" w:rsidRDefault="00AC66BB" w:rsidP="00421115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Бранець, М. Я – патріот і господар своєї землі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національно-патріотичний проект / М. Бранець // Все для вчителя. – 2016. – № 7. – С. 29.</w:t>
      </w:r>
    </w:p>
    <w:p w:rsidR="00AC66BB" w:rsidRPr="00AC66BB" w:rsidRDefault="00AC66BB" w:rsidP="00421115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Буйна, Н. А. Взаємодія школи, сім’ї, громадськості у формуванні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ідомого громадянина-патріота / Н. А. Буйна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Виховна робота в школі. – 2016. – № 2. – С. 8-10.</w:t>
      </w:r>
    </w:p>
    <w:p w:rsidR="00AC66BB" w:rsidRPr="00AC66BB" w:rsidRDefault="00AC66BB" w:rsidP="00421115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Варава, Н. М. Національно-патріотичне виховання учнівської молоді засобами позашкільної освіти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Н. М. Варава // Виховна робота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школі. – 2016. – № 11. – С. 6-9.</w:t>
      </w:r>
    </w:p>
    <w:p w:rsidR="00AC66BB" w:rsidRPr="00AC66BB" w:rsidRDefault="00AC66BB" w:rsidP="0042111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Василенко, Г. Від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іда-прадіда до сьогодення ми – українці : інформаційно-пошуковий проект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Г. Василенко // Все для вчителя. – 2016. – № 7. – С. 30-31.</w:t>
      </w:r>
    </w:p>
    <w:p w:rsidR="00AC66BB" w:rsidRPr="00AC66BB" w:rsidRDefault="00AC66BB" w:rsidP="00421115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Виховання почуття патріотизму молоді в сучасних умовах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Сучасна школа України. – 2016. – № 3. – С. 35-38.</w:t>
      </w:r>
    </w:p>
    <w:p w:rsidR="00AC66BB" w:rsidRPr="00AC66BB" w:rsidRDefault="00AC66BB" w:rsidP="00421115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Войникова, О. Бережімо подвиг у пам’яті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громадянсько-патріотичний проект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О. Войникова // Все для вчителя. – 2016. – № 7. – С. 32-33.</w:t>
      </w:r>
    </w:p>
    <w:p w:rsidR="00AC66BB" w:rsidRPr="00AC66BB" w:rsidRDefault="00AC66BB" w:rsidP="00421115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Волкова, Н. П. Виховання патріотизму в родині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Н. П. Волкова // Виховна робота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школі. – 2016. – № 3. – С. 34-35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Класному керівнику. Усе для роботи. – 2016. – № 5. – С. 95-99.</w:t>
      </w:r>
    </w:p>
    <w:p w:rsidR="00AC66BB" w:rsidRPr="00AC66BB" w:rsidRDefault="00AC66BB" w:rsidP="00421115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Врублевська, М. О. Комплексно-цільова програма з удосконалення системи громадянського виховання «Ми  – українці» (2016-2021 р.р.)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М. О. Врублевська // Виховна робота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школі. – 2016. – № 6. – С. 15-31.</w:t>
      </w:r>
    </w:p>
    <w:p w:rsidR="00AC66BB" w:rsidRPr="00AC66BB" w:rsidRDefault="00AC66BB" w:rsidP="00421115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Галкіна, Л. Я – людина, громадянин, патріот : практико-зорієнтований проект патріотичного виховання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Л. Галкіна // Шкільний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іт. – 2016. – № 10. – С. 7-18.</w:t>
      </w:r>
    </w:p>
    <w:p w:rsidR="00AC66BB" w:rsidRPr="00AC66BB" w:rsidRDefault="00AC66BB" w:rsidP="00421115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Гаркуша, Ю. В. Молодіжна організація «Патрі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Ю. В. Гаркуша // Позакласний час. – 2016. – № 10. – С. 9.</w:t>
      </w:r>
    </w:p>
    <w:p w:rsidR="00AC66BB" w:rsidRPr="00AC66BB" w:rsidRDefault="00AC66BB" w:rsidP="00421115">
      <w:pPr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Гарнійчук, В. «Мужність не дається напрокат… » : проект школи «Наш земляк – Олександр Грузовенко»</w:t>
      </w:r>
      <w:r w:rsidR="00CE64C5" w:rsidRPr="00CE64C5">
        <w:t xml:space="preserve">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 Гарнійчук, О. Ніколаєва // Шкільний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іт. – 2016. – № 19. – С. 9-12.</w:t>
      </w:r>
    </w:p>
    <w:p w:rsidR="00AC66BB" w:rsidRPr="00AC66BB" w:rsidRDefault="00AC66BB" w:rsidP="00421115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Гарнійчук, В. Німеччина, Ізраїль,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ія: уроки патріотизму : досвід провідних країн світу щодо виховання патріотизму в молодого покоління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В. Гарнійчук // Шкільний світ. – 2016. – № 20. – С. 8-14.</w:t>
      </w:r>
    </w:p>
    <w:p w:rsidR="00AC66BB" w:rsidRPr="00AC66BB" w:rsidRDefault="00AC66BB" w:rsidP="00421115">
      <w:pPr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«Героїчна Україна: від минулого до сьогодення»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Всеукраїнський конкурс для освітян і учнів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Позакласний час. – 2015. – № 12. – С. 1-5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Розкажіть онуку. – 2015. – № 12. – С. 1-5.</w:t>
      </w:r>
    </w:p>
    <w:p w:rsidR="00AC66BB" w:rsidRPr="00AC66BB" w:rsidRDefault="00AC66BB" w:rsidP="00421115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Гіщинський, В. Б. Патріотизм – сплав почуття і думки, розуму і серця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патріотичне виховання на спадщині В. О. Сухомлинського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В. Б. Гіщинський // Педагогічна майстерня. – 2016. – № 3. – С. 27-31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Класному керівнику. Усе для роботи. – 2016. – № 3. – С. 5-9.</w:t>
      </w:r>
    </w:p>
    <w:p w:rsidR="00AC66BB" w:rsidRPr="00AC66BB" w:rsidRDefault="00AC66BB" w:rsidP="00421115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Гулакова, С. Патріотичне виховання учнівської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/ С. Гулакова // Профтехосвіта. – 2016. – № 9. – С. 23-27.</w:t>
      </w:r>
    </w:p>
    <w:p w:rsidR="00AC66BB" w:rsidRPr="00AC66BB" w:rsidRDefault="00AC66BB" w:rsidP="00421115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Дорошенко, Ю. С. Школа патріотичного виховання : план виховної роботи школи на І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івріччя навчального року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Ю. С. Дорошенко // Позакласний час. – 2016. – № 8. – С. 35-42.</w:t>
      </w:r>
    </w:p>
    <w:p w:rsidR="00AC66BB" w:rsidRPr="00AC66BB" w:rsidRDefault="00AC66BB" w:rsidP="00421115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Єрьоменко, Е. Національна дитячо-юнацька військово-патріотична гра «Хортинг-Патріот» як форма національно-патріотичного виховання / Е. Єрьоменко // Фізичне виховання в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ідній школі. – 2016. – № 4. – С. 40-46.</w:t>
      </w:r>
    </w:p>
    <w:p w:rsidR="00AC66BB" w:rsidRPr="00AC66BB" w:rsidRDefault="00AC66BB" w:rsidP="00421115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Журило, А. Навчальна програма гуртка з позашкільної освіти туристсько-краєзнавчого напряму «Котигорошко» : [національно-патріотичне виховання учнів] </w:t>
      </w:r>
      <w:r w:rsidR="00CE64C5" w:rsidRPr="00CE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="00CE6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А. Журило, М. Журило, І. Воронова // Шкільний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іт. – 2016. – № 16. – С. 5-23.</w:t>
      </w:r>
    </w:p>
    <w:p w:rsidR="00AC66BB" w:rsidRPr="00AC66BB" w:rsidRDefault="00AC66BB" w:rsidP="00421115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Журило, А. Методичні рекомендації з упровадження програми : [національно-патріотичне виховання учнів] / А. Журило, В. Жила // Шкільний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іт. – 2016. – № 16. – С. 24-41.</w:t>
      </w:r>
    </w:p>
    <w:p w:rsidR="00AC66BB" w:rsidRPr="00AC66BB" w:rsidRDefault="00AC66BB" w:rsidP="00421115">
      <w:pPr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Зайковська, О. Національно-патріотичне виховання учнівської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в умовах школи  нового типу / О. Зайковська, О. Мазакова // Сучасна школа України. – 2016. – № 3. – С. 27-30.</w:t>
      </w:r>
    </w:p>
    <w:p w:rsidR="00AC66BB" w:rsidRPr="00AC66BB" w:rsidRDefault="00AC66BB" w:rsidP="00421115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Заніна, Т. Любов до Батьківщини – найпотаємніше почуття кожної людини / Т. Заніна // Українська мова 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ітература. – 2016. – № 3/4. – С. 40-42.</w:t>
      </w:r>
    </w:p>
    <w:p w:rsidR="00AC66BB" w:rsidRPr="00AC66BB" w:rsidRDefault="00AC66BB" w:rsidP="00421115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Захаркіна, С. Виховання патріотизму засобами медіаосвіти / С. Захаркіна, Л. Шамрай // Заступник директора школи. – 2016. – № 7. – С. 22-27.</w:t>
      </w:r>
    </w:p>
    <w:p w:rsidR="00AC66BB" w:rsidRPr="00AC66BB" w:rsidRDefault="00AC66BB" w:rsidP="00421115">
      <w:pPr>
        <w:numPr>
          <w:ilvl w:val="0"/>
          <w:numId w:val="5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Захарова, Р. І. Національно-патріотичне виховання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шкільної бібліотеки / Р. І. Захарова // Шкільний бібліотекар. – 2016. – № 9. – С. 12-14.</w:t>
      </w:r>
    </w:p>
    <w:p w:rsidR="00AC66BB" w:rsidRPr="00AC66BB" w:rsidRDefault="00AC66BB" w:rsidP="00421115">
      <w:pPr>
        <w:numPr>
          <w:ilvl w:val="0"/>
          <w:numId w:val="5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Іщенко, В. Ми – козацького роду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військово-патріотичний проект / В. Іщенко / Все для вчителя. – 2016. – № 7. – С. 26-28.</w:t>
      </w:r>
    </w:p>
    <w:p w:rsidR="00AC66BB" w:rsidRPr="00AC66BB" w:rsidRDefault="00AC66BB" w:rsidP="00421115">
      <w:pPr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Калюта, М. М. Упровадження інноваційних технологій національно-патріотичного виховання учнів у навчально-виховному процесі школи / М. М. Калюта // Виховна робота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школі. – 2016. – № 8. – С. 17-20.</w:t>
      </w:r>
    </w:p>
    <w:p w:rsidR="00AC66BB" w:rsidRPr="00AC66BB" w:rsidRDefault="00AC66BB" w:rsidP="00421115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Кантемірова, Р. Систематизована та інтегрована Концепція патріотичного виховання учнів / Р. Кантемірова // Сучасна школа України. – 2016. – № 5. – С. 48-56.</w:t>
      </w:r>
    </w:p>
    <w:p w:rsidR="00AC66BB" w:rsidRPr="00AC66BB" w:rsidRDefault="00AC66BB" w:rsidP="00421115">
      <w:pPr>
        <w:numPr>
          <w:ilvl w:val="0"/>
          <w:numId w:val="6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Кесель, К. І. Формування гармонійно-розвиненої особистості шляхом удосконалення патріотичного та громадянського виховання / К. І. Кесель // Нива знань. – 2016. – № 1. – С. 13-14.</w:t>
      </w:r>
    </w:p>
    <w:p w:rsidR="00AC66BB" w:rsidRPr="00AC66BB" w:rsidRDefault="00AC66BB" w:rsidP="00421115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ішко, Л. М. Формування національної свідомості учня засобами народознавства / Л. М. Кірішко // Класному керівнику. Усе для роботи. – 2016. – № 1. – С. 2-4.</w:t>
      </w:r>
    </w:p>
    <w:p w:rsidR="00AC66BB" w:rsidRPr="00AC66BB" w:rsidRDefault="00AC66BB" w:rsidP="00421115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ітаєва, Г. План національно-патріотичного виховання учнів / Г. Кітаєва, К. Раковський // Сучасна школа України. – 2016. – № 3. – С. 20-26.</w:t>
      </w:r>
    </w:p>
    <w:p w:rsidR="00AC66BB" w:rsidRPr="00AC66BB" w:rsidRDefault="00AC66BB" w:rsidP="00421115">
      <w:pPr>
        <w:numPr>
          <w:ilvl w:val="0"/>
          <w:numId w:val="6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Котенко, Т. О. Патріотичне виховання – складова національного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ітогляду / Т. О. Котенко // Позакласний час. – 2016. – № 10. – С. 10.</w:t>
      </w:r>
    </w:p>
    <w:p w:rsidR="00AC66BB" w:rsidRPr="00AC66BB" w:rsidRDefault="00AC66BB" w:rsidP="00421115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«Котигорошко» – наша гра : гра-подорож  як засіб національно-патріотичного виховання учнів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умовах ЗНЗ // Шкільний світ. – 2016. – № 16. – С. 4.</w:t>
      </w:r>
    </w:p>
    <w:p w:rsidR="00AC66BB" w:rsidRPr="00AC66BB" w:rsidRDefault="00AC66BB" w:rsidP="00421115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Краєзнавство як засіб патріотичного виховання: завдання і змі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краєзнавчої роботи в бібліотеках // Сучасна школа України. – 2016. – № 3. – С. 10-19.</w:t>
      </w:r>
    </w:p>
    <w:p w:rsidR="00AC66BB" w:rsidRPr="00AC66BB" w:rsidRDefault="00AC66BB" w:rsidP="00421115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Курган, О. В. Моніторингове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ідження національно-патріотичного виховання за умов сучасного освітнього процесу / О. В. Курган // Виховна робота в школі. – 2016. – № 10. – С. 2-7.</w:t>
      </w:r>
    </w:p>
    <w:p w:rsidR="00AC66BB" w:rsidRPr="00AC66BB" w:rsidRDefault="00AC66BB" w:rsidP="00421115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Куштим, Л. О. Громадянське виховання як основа формування національно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ідомої, соціально адаптованої особистості / Л. О. Куштим // Історія та правознавство. </w:t>
      </w: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Позакласна робота. – 2016. – № 4. – С. 20-24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Класному керівнику. Усе для роботи. – 2016. – № 5. – С. 30-37.</w:t>
      </w:r>
    </w:p>
    <w:p w:rsidR="00AC66BB" w:rsidRPr="00AC66BB" w:rsidRDefault="00AC66BB" w:rsidP="00421115">
      <w:pPr>
        <w:numPr>
          <w:ilvl w:val="0"/>
          <w:numId w:val="6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Ликова, Я. Формування патріотичних почуттів у дітей 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ідлітків на кращих зразках української музичної культури / Я. Ликова // Позашкілля. – 2016. – № 5. – С. 67-72.</w:t>
      </w:r>
    </w:p>
    <w:p w:rsidR="00AC66BB" w:rsidRPr="00AC66BB" w:rsidRDefault="00AC66BB" w:rsidP="00421115">
      <w:pPr>
        <w:numPr>
          <w:ilvl w:val="0"/>
          <w:numId w:val="6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Лучко, В. Мій досвід з патріотичного виховання як класного керівника / В. Лучко // Зарубіжна література в школах України. – 2016. – № 6. – С. 26-27.</w:t>
      </w:r>
    </w:p>
    <w:p w:rsidR="00AC66BB" w:rsidRPr="00AC66BB" w:rsidRDefault="00AC66BB" w:rsidP="00421115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Любарська, Ю. М. Формування правової культури та активної громадянської позиції учнів / Ю. М. Любарська // Історія та правознавство. Позакласна робота. – 2016. – № 8. – С. 4-7.</w:t>
      </w:r>
    </w:p>
    <w:p w:rsidR="00AC66BB" w:rsidRPr="00AC66BB" w:rsidRDefault="00AC66BB" w:rsidP="00421115">
      <w:pPr>
        <w:numPr>
          <w:ilvl w:val="0"/>
          <w:numId w:val="7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Марченко, В. Шляхи реалізації національно-патріотичного виховання в ПНЗ / В. Марченко, С. Горбаченко, А. Єфремова / Позашкілля. – 2016. – № 10. – С. 19-34.</w:t>
      </w:r>
    </w:p>
    <w:p w:rsidR="00AC66BB" w:rsidRPr="00AC66BB" w:rsidRDefault="00AC66BB" w:rsidP="00421115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Матях, Л. А. Я – волонтер!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Я–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патріот! : соціальний шкільний проект / Л. А. Матях // Педагогічна майстерня. – 2016. – № 3. – С. 18-23.</w:t>
      </w:r>
    </w:p>
    <w:p w:rsidR="00AC66BB" w:rsidRPr="00AC66BB" w:rsidRDefault="00AC66BB" w:rsidP="00421115">
      <w:pPr>
        <w:numPr>
          <w:ilvl w:val="0"/>
          <w:numId w:val="7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Методичні рекомендації для загальноосвітніх навчальних закладів до відзначення пам’ятних дат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року державності України / Український інститут національної пам’яті // Класному керівнику. Усе для роботи. – 2016. – № 5. – С. 3-29.</w:t>
      </w:r>
    </w:p>
    <w:p w:rsidR="00AC66BB" w:rsidRPr="00AC66BB" w:rsidRDefault="00AC66BB" w:rsidP="00421115">
      <w:pPr>
        <w:numPr>
          <w:ilvl w:val="0"/>
          <w:numId w:val="7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роботи патріотичного виховання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досвіду роботи Миколаївського обласного центру туризму, краєзнавства та екскурсій учнівської молоді // Позакласний час. – 2016. – № 10. – С. 11.</w:t>
      </w:r>
    </w:p>
    <w:p w:rsidR="00AC66BB" w:rsidRPr="00AC66BB" w:rsidRDefault="00AC66BB" w:rsidP="00421115">
      <w:pPr>
        <w:numPr>
          <w:ilvl w:val="0"/>
          <w:numId w:val="7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Мойсеєнко, А. А. Роль учнівського самоврядування в організації патріотичного виховання загальноосвітніх навчальних закладів / А. А. Мойсеєнко // Виховна робота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школі. – 2016. –  № 10. – С. 49-53.</w:t>
      </w:r>
    </w:p>
    <w:p w:rsidR="00AC66BB" w:rsidRPr="00AC66BB" w:rsidRDefault="00AC66BB" w:rsidP="00421115">
      <w:pPr>
        <w:numPr>
          <w:ilvl w:val="0"/>
          <w:numId w:val="7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Мордкович, З. Національно-патріотичне виховання – основа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духовного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розвитку громадянина / З. Мордкович // Професійно-технічна освіта. – 2016. – № 2. – С. 51-52.</w:t>
      </w:r>
    </w:p>
    <w:p w:rsidR="00AC66BB" w:rsidRPr="00AC66BB" w:rsidRDefault="00AC66BB" w:rsidP="00421115">
      <w:pPr>
        <w:numPr>
          <w:ilvl w:val="0"/>
          <w:numId w:val="7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Національно-патріотичне виховання: особливості сучасності // Сучасна школа України. – 2016. – № 3. – С. 4-9.</w:t>
      </w:r>
    </w:p>
    <w:p w:rsidR="00AC66BB" w:rsidRPr="00AC66BB" w:rsidRDefault="00AC66BB" w:rsidP="00421115">
      <w:pPr>
        <w:numPr>
          <w:ilvl w:val="0"/>
          <w:numId w:val="7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Ніколаєв, О. Скаутинг і краєзнавство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навчальна програма з позашкільної освіти військово-патріотичного напряму. 5 років навчання / О. Ніколаєв // Позашкілля. – 2016. – № 2. – С. 25-50.</w:t>
      </w:r>
    </w:p>
    <w:p w:rsidR="00AC66BB" w:rsidRPr="00AC66BB" w:rsidRDefault="00AC66BB" w:rsidP="00421115">
      <w:pPr>
        <w:numPr>
          <w:ilvl w:val="0"/>
          <w:numId w:val="7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Остапенко, Г. Система громадянського виховання в школі: досвід, проблеми, перспективи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семінар для керівників загальноосвітніх, позашкільних навчальних закладів міста / Г. Остапенко, А. Рябикіна // Методист. – 2016. – № 10. – С. 15-28. </w:t>
      </w:r>
    </w:p>
    <w:p w:rsidR="00AC66BB" w:rsidRPr="00AC66BB" w:rsidRDefault="00AC66BB" w:rsidP="00421115">
      <w:pPr>
        <w:numPr>
          <w:ilvl w:val="0"/>
          <w:numId w:val="8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Остапенко, О. Концепція військово-патріотичного виховання в системі освіти України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/ О. Остапенко, М. Зубалій // Вища школа. – 2015. – № 4/5. – С. 118-126.</w:t>
      </w:r>
    </w:p>
    <w:p w:rsidR="00AC66BB" w:rsidRPr="00AC66BB" w:rsidRDefault="00AC66BB" w:rsidP="00421115">
      <w:pPr>
        <w:numPr>
          <w:ilvl w:val="0"/>
          <w:numId w:val="8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Патріотичне виховання в інших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країнах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Сучасна школа України. – 2016. – № 3. – С. 41-48.</w:t>
      </w:r>
    </w:p>
    <w:p w:rsidR="00AC66BB" w:rsidRPr="00AC66BB" w:rsidRDefault="00AC66BB" w:rsidP="00421115">
      <w:pPr>
        <w:numPr>
          <w:ilvl w:val="0"/>
          <w:numId w:val="8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Патріотичне виховання в Китаї // Сучасна школа України. – 2016. – № 3. – С. 49-51.</w:t>
      </w:r>
    </w:p>
    <w:p w:rsidR="00AC66BB" w:rsidRPr="00AC66BB" w:rsidRDefault="00AC66BB" w:rsidP="00421115">
      <w:pPr>
        <w:numPr>
          <w:ilvl w:val="0"/>
          <w:numId w:val="8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Патріотичне виховання учнів : [естафета любові до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ітчизни] // Позакласний час. – 2016. – № 2. – С. 4-5.</w:t>
      </w:r>
    </w:p>
    <w:p w:rsidR="00AC66BB" w:rsidRPr="00AC66BB" w:rsidRDefault="00AC66BB" w:rsidP="00421115">
      <w:pPr>
        <w:numPr>
          <w:ilvl w:val="0"/>
          <w:numId w:val="8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Петрочко, Ж. В. Національно-патріотичне виховання – державний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іоритет національної безпеки : (витяг із щорічної доповіді Президенту України, Верховній Раді України про становище молоді в Україні 2015 року) / Ж. В. Петрочко, О. В. Ярошенко // Фізичне виховання в рідній школі. – 2016. – № 2. – С. 13-21.</w:t>
      </w:r>
    </w:p>
    <w:p w:rsidR="00AC66BB" w:rsidRPr="00AC66BB" w:rsidRDefault="00AC66BB" w:rsidP="00421115">
      <w:pPr>
        <w:numPr>
          <w:ilvl w:val="0"/>
          <w:numId w:val="8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роботи з національно-патріотичного виховання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досвіду роботи Ніжинської ЗОШ І-ІІІ ст. № 13, Чернігівська обл. // Позакласний час. – 2016. – № 10. – С. 8.</w:t>
      </w:r>
    </w:p>
    <w:p w:rsidR="00AC66BB" w:rsidRPr="00AC66BB" w:rsidRDefault="00AC66BB" w:rsidP="00421115">
      <w:pPr>
        <w:numPr>
          <w:ilvl w:val="0"/>
          <w:numId w:val="8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Полякова, О. П. Упровадження концепції національно-патріотичного виховання дітей 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у виховний процес гімназії / О. П. Полякова // Виховна робота в школі. – 2016. – № 1. – С. 2-8.</w:t>
      </w:r>
    </w:p>
    <w:p w:rsidR="00AC66BB" w:rsidRPr="00AC66BB" w:rsidRDefault="00AC66BB" w:rsidP="00421115">
      <w:pPr>
        <w:numPr>
          <w:ilvl w:val="0"/>
          <w:numId w:val="8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Роззавко, А. Патріотичне виховання учнівської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і: цінності і традиції / А. Роззавко // Профтехосвіта. – 2016. – № 8. – С. 26-28.</w:t>
      </w:r>
    </w:p>
    <w:p w:rsidR="00AC66BB" w:rsidRPr="00AC66BB" w:rsidRDefault="00AC66BB" w:rsidP="00421115">
      <w:pPr>
        <w:numPr>
          <w:ilvl w:val="0"/>
          <w:numId w:val="8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Роззавко, А. О. Роль національно-патріотичного виховання молоді в сучасному освітньому просторі / А. О. Роззавко // Історія та правознавство. Позакласна робота. – 2016. – № 3. – С. 2-5.</w:t>
      </w:r>
    </w:p>
    <w:p w:rsidR="00AC66BB" w:rsidRPr="00AC66BB" w:rsidRDefault="00AC66BB" w:rsidP="00421115">
      <w:pPr>
        <w:numPr>
          <w:ilvl w:val="0"/>
          <w:numId w:val="8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Сенченко, О. Гарячі серця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волонтерський проект / О. Сенченко // Все для вчителя. – 2016. – № 7. – С. 34-37.</w:t>
      </w:r>
    </w:p>
    <w:p w:rsidR="00AC66BB" w:rsidRPr="00AC66BB" w:rsidRDefault="00AC66BB" w:rsidP="00421115">
      <w:pPr>
        <w:numPr>
          <w:ilvl w:val="0"/>
          <w:numId w:val="9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Сергієнко, О. Формування національної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ідомості через традиції української кухні / О. Сергієнко, А. Савченко // Професійно-технічна освіта. – 2016. – № 2. – С. 55-56.</w:t>
      </w:r>
    </w:p>
    <w:p w:rsidR="00AC66BB" w:rsidRPr="00AC66BB" w:rsidRDefault="00AC66BB" w:rsidP="00421115">
      <w:pPr>
        <w:numPr>
          <w:ilvl w:val="0"/>
          <w:numId w:val="9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Середюк, О. В. Заходи з реалізації концепції національно-патріотичного виховання дітей і молоді / О. В. Середюк // Виховна робота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школі. – 2016. – № 11. – С. 10-17.</w:t>
      </w:r>
    </w:p>
    <w:p w:rsidR="00AC66BB" w:rsidRPr="00AC66BB" w:rsidRDefault="00AC66BB" w:rsidP="00421115">
      <w:pPr>
        <w:numPr>
          <w:ilvl w:val="0"/>
          <w:numId w:val="9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Сімейна та козацька педагогіка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досвіду роботи  щодо впровадження національно-патріотичного виховання у Лебединській загальноосвітній школі І-ІІІ ст. № 6 // Сучасна школа України. – 2016. – № 3. – С. 31-34.</w:t>
      </w:r>
    </w:p>
    <w:p w:rsidR="00AC66BB" w:rsidRPr="00AC66BB" w:rsidRDefault="00AC66BB" w:rsidP="00421115">
      <w:pPr>
        <w:numPr>
          <w:ilvl w:val="0"/>
          <w:numId w:val="9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Сойчук, Р. Кого називають українцями : використання вправ у національно-патріотичному вихованні / Р. Сойчук // Шкільний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іт. – 2016. – № 18. – С. 23-24.</w:t>
      </w:r>
    </w:p>
    <w:p w:rsidR="00AC66BB" w:rsidRPr="00AC66BB" w:rsidRDefault="00AC66BB" w:rsidP="00421115">
      <w:pPr>
        <w:numPr>
          <w:ilvl w:val="0"/>
          <w:numId w:val="9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Сойчук, Р. Через національне самоствердження до процвітання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інтерактивна програма виховання учнівської молоді / Р. Сойчук // Методист. – 2016. – № 8. – С. 31-51. – Вкладка.</w:t>
      </w:r>
    </w:p>
    <w:p w:rsidR="00AC66BB" w:rsidRPr="00AC66BB" w:rsidRDefault="00AC66BB" w:rsidP="00421115">
      <w:pPr>
        <w:numPr>
          <w:ilvl w:val="0"/>
          <w:numId w:val="9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Сорока, В. О. «Велика гра» для патріота / В. О. Сорока // Фізичне виховання в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ідній школі. – 2016. – № 2. – С. 22-23.</w:t>
      </w:r>
    </w:p>
    <w:p w:rsidR="00AC66BB" w:rsidRPr="00AC66BB" w:rsidRDefault="00AC66BB" w:rsidP="00421115">
      <w:pPr>
        <w:numPr>
          <w:ilvl w:val="0"/>
          <w:numId w:val="9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ібна, В. Л. Формування громадянської та національної самосвідомості особистості в поліетнічному освітньому середовищі // Шкільний бібліотекар. – 2016. – № 10. – С. 8-13.</w:t>
      </w:r>
    </w:p>
    <w:p w:rsidR="00AC66BB" w:rsidRPr="00AC66BB" w:rsidRDefault="00AC66BB" w:rsidP="00421115">
      <w:pPr>
        <w:numPr>
          <w:ilvl w:val="0"/>
          <w:numId w:val="9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ібненко, О. О. Виховуємо любов до Батьківщини  / О. О. Срібненко // Позакласний час. – 2016. – № 10. – С. 8.</w:t>
      </w:r>
    </w:p>
    <w:p w:rsidR="00AC66BB" w:rsidRPr="00AC66BB" w:rsidRDefault="00AC66BB" w:rsidP="00421115">
      <w:pPr>
        <w:numPr>
          <w:ilvl w:val="0"/>
          <w:numId w:val="9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Стоволосова, І. Відкрий для себе Україну : туристсько-краєзнавчий проект / І. Стоволосова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для вчителя. – 2016. – № 7. – С. 38-39.</w:t>
      </w:r>
    </w:p>
    <w:p w:rsidR="00AC66BB" w:rsidRPr="00AC66BB" w:rsidRDefault="00AC66BB" w:rsidP="00421115">
      <w:pPr>
        <w:numPr>
          <w:ilvl w:val="0"/>
          <w:numId w:val="9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Сюрха, Т. Національно-патріотичне виховання учнівської молоді в сучасному освітньому просторі / Т. Сюрха // Сучасна школа України. – 2016. – № 5. – С. 57-64.</w:t>
      </w:r>
    </w:p>
    <w:p w:rsidR="00AC66BB" w:rsidRPr="00AC66BB" w:rsidRDefault="00AC66BB" w:rsidP="00421115">
      <w:pPr>
        <w:numPr>
          <w:ilvl w:val="0"/>
          <w:numId w:val="10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Тимофєєв, В. Час виховувати лицарів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національно-патріотичне виховання школярів засобами козацької педагогіки / В. Тимофєєв // Освіта. – 2016. – № 41/42. – С. 9.</w:t>
      </w:r>
    </w:p>
    <w:p w:rsidR="00AC66BB" w:rsidRPr="00AC66BB" w:rsidRDefault="00AC66BB" w:rsidP="00421115">
      <w:pPr>
        <w:numPr>
          <w:ilvl w:val="0"/>
          <w:numId w:val="10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Углова, О. Нормативно-правова база з питань національно-патріотичного виховання : [рекомендаційний бібліографічний список] / О. Углова, Л. Самчук // Шкільний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іт. – 2016. – № 10. – С. 19-24.</w:t>
      </w:r>
    </w:p>
    <w:p w:rsidR="00AC66BB" w:rsidRPr="00AC66BB" w:rsidRDefault="00AC66BB" w:rsidP="00421115">
      <w:pPr>
        <w:numPr>
          <w:ilvl w:val="0"/>
          <w:numId w:val="10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Філяєва, Н. В. Метод проектів як засіб виховання національно-патріотичної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ідомості читачів бібліотеки / Н. В. Філяєва // Шкільний бібліотекар. – 2016. – № 2. – С. 2-7.</w:t>
      </w:r>
    </w:p>
    <w:p w:rsidR="00AC66BB" w:rsidRPr="00AC66BB" w:rsidRDefault="00AC66BB" w:rsidP="00421115">
      <w:pPr>
        <w:numPr>
          <w:ilvl w:val="0"/>
          <w:numId w:val="10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Хоптинський, В. Національно-патріотичне та фізичне виховання у профорієнтаційній роботі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іцею / В. Хоптинський // Профтехосвіта. – 2016. – № 5. – С. 48-49.</w:t>
      </w:r>
    </w:p>
    <w:p w:rsidR="00AC66BB" w:rsidRPr="00AC66BB" w:rsidRDefault="00AC66BB" w:rsidP="00421115">
      <w:pPr>
        <w:numPr>
          <w:ilvl w:val="0"/>
          <w:numId w:val="10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Черкашина, Т. С. Форми позаурочної роботи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патріотичного виховання / Т. С. Черкашина, Т. М. Золотухіна // Історія та правознавство. Позакласна робота. – 2016. – № 2. – С. 2-6.</w:t>
      </w:r>
    </w:p>
    <w:p w:rsidR="00AC66BB" w:rsidRPr="00AC66BB" w:rsidRDefault="00AC66BB" w:rsidP="00421115">
      <w:pPr>
        <w:numPr>
          <w:ilvl w:val="0"/>
          <w:numId w:val="10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Черничко, А. Система національного виховання в умовах сільської школи на засадах родинної педагогіки / А. Черничко // Директор школи. – 2016. – № 15/16. – С. 35-94.</w:t>
      </w:r>
    </w:p>
    <w:p w:rsidR="00AC66BB" w:rsidRPr="00AC66BB" w:rsidRDefault="00AC66BB" w:rsidP="00421115">
      <w:pPr>
        <w:numPr>
          <w:ilvl w:val="0"/>
          <w:numId w:val="10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Шкляренко, Л. Г. Справжніми патріотами не народжуються, ними стають / Л. Г. Шкляренко // Педагогічна майстерня. – 2016. – № 3. – С. 24-26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Класному керівнику. Усе для роботи. – 2016. – № 3. – С. 2-4.</w:t>
      </w:r>
    </w:p>
    <w:p w:rsidR="00AC66BB" w:rsidRPr="00AC66BB" w:rsidRDefault="00AC66BB" w:rsidP="00421115">
      <w:pPr>
        <w:numPr>
          <w:ilvl w:val="0"/>
          <w:numId w:val="10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Щавінський, В. Р. Гурток «Військово-патріотичне виховання»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учнів 7-10 класів) / В. Р. Щавінський // Позакласний час. – 2016. – № 10. – С. 12-16.</w:t>
      </w:r>
    </w:p>
    <w:p w:rsidR="00AC66BB" w:rsidRPr="00AC66BB" w:rsidRDefault="00AC66BB" w:rsidP="00421115">
      <w:pPr>
        <w:numPr>
          <w:ilvl w:val="0"/>
          <w:numId w:val="10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Юношева, І. План заходів з національно-патріотичного виховання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планування виховної роботи в освітніх закладах району з національно-патріотичного виховання // Методист. – 2016. – № 9. – С. 29-64.</w:t>
      </w:r>
    </w:p>
    <w:p w:rsidR="00AC66BB" w:rsidRPr="00AC66BB" w:rsidRDefault="00AC66BB" w:rsidP="00421115">
      <w:pPr>
        <w:numPr>
          <w:ilvl w:val="0"/>
          <w:numId w:val="10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Якубовський, В. Інформаційне забезпечення національно-патріотичного виховання через комплексні бібліотечні заходи / В. Якубовський // </w:t>
      </w:r>
      <w:proofErr w:type="gramStart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gramEnd"/>
      <w:r w:rsidRPr="00AC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Книжкової палати. – 2016. – № 6. – С. 22-24.</w:t>
      </w:r>
    </w:p>
    <w:p w:rsidR="00AC66BB" w:rsidRDefault="00AC66BB" w:rsidP="00AC66BB">
      <w:pPr>
        <w:pStyle w:val="af2"/>
        <w:spacing w:before="0" w:beforeAutospacing="0" w:after="0" w:afterAutospacing="0"/>
        <w:ind w:left="284"/>
        <w:jc w:val="center"/>
      </w:pPr>
      <w:r>
        <w:rPr>
          <w:b/>
          <w:bCs/>
          <w:color w:val="000000"/>
        </w:rPr>
        <w:t>IV. Національно-патріотичне виховання молодших школярі</w:t>
      </w:r>
      <w:proofErr w:type="gramStart"/>
      <w:r>
        <w:rPr>
          <w:b/>
          <w:bCs/>
          <w:color w:val="000000"/>
        </w:rPr>
        <w:t>в</w:t>
      </w:r>
      <w:proofErr w:type="gramEnd"/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Азарова, Н. М. Українська вишивка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матеріали до презентації творчого проекту в 3-му класі / Н. М. Азарова // Початкове навчання та виховання. – 2016. – № 22/24. – С. 83-95.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Акун, Л. Україна – велика родина. І, як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ідная мати для всіх нас, єдина : виховний захід / Л. Акун // Початкова школа і сучасність. – 2016. – № 10. – С. 40-45.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Артеменко, С. Ю. Сходинками духовного зростання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клубні години національно-патріотичного спрямування у групі продовженого дня / С. Ю. Артеменко, С. В. Григор // Вихователю ГПД. Усе для роботи. – 2016. – № 8. – С. 4-47.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Бень, Н. До Батьківщини мов священний оберіг, любов у серці збережемо ми навік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урок української мови у 4-му класі / Н. Бень // Учитель початкової школи. – 2016. – № 8. – С. 22-25.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Бичко, Т. Формування громадянської компетентності молодшого школяра шляхом реалізації виховного потенціалу навчального процесу / Т. Бичко // Початкова школа і сучасність. – 2016. – № 10. – С. 15-17.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Болтромюк, Д. В. Чорнобривців насіяла мати…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виховний захід / Д. В. Болтромюк // Вихователю ГПД. Усе для роботи. – 2016. – № 9. – С. 13-17.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Бондар, Л. Сила і мужність, добро і любов – це крила твої, Україно!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сценарій заходу до Дня захисника України / Л. Бондар // Учитель початкової школи. – 2016. – № 9. – С. 38-40.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Воробйова, Н. К. Виховання  справжнього громадянина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клубна година / Н. К. Воробйова // Вихователю ГПД. Усе для роботи. – 2016. – № 6. – С. 7-11.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Всім серцем любіть Україну свою!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матеріали про красу і велич нашої держави, її героїчне минуле і сьогодення // Розкажіть онуку. – 2016. – № 8. – С. 3-12.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Геврик, Г. Перший урок в 2016/2017 навчальному році до 25-річчя незалежності України, 2 клас / Г. Геврик // Початкова школа. – 2016. – № 8. – С. 48-50.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Даніліна, І. В. Славетні українці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навчальний проект у 3-му класі / І. В. Даніліна // Початкове навчання та виховання. – 2016. – № 22/24. – С. 66-78.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Дейкун, Л. І. Є край, де найкращі у </w:t>
      </w:r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іті пісні і цвітом чарує калина… : заочна подорож Україною / Л. І. Дейкун // Вихователю ГПД. Усе для роботи. – 2016. – № 6. – С. 2-6.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Жучкова, С. Виховуємо громадянина-патріота України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програма національно-патріотичного виховання в початковій школі / С. Жучкова // Завуч. – 2016. – № 19. – С. 34-39.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Зростаємо громадянами України. Права дитини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розробки уроків варіативного курсу. 1-й клас / Г. О. Артамонова, І. В. Савчук, О. Д. Самикіна [та ін.] // Початкове навчання та виховання. – 2016. – № 33. – С. 31-39.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Кальчук, М. Щоб у серці жила Батьківщина / Л. Кальчук, С. Махиня // Початкова школа. – 2016. – № 9. – С. 54-55.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Кацубо, Я. «Що я знаю про Батьківщину?»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(відкрите заняття-аукціон з елементами гуманної педагогіки Шалви Олександровича Амонашвілі) / Я. Кацубо // Початкова школа. – 2016. – № 8. – С. 28-30.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Киришун, І. Батьківщина – у серці єдина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урок-подорож. 3-й клас / І. Киришун // Початкова освіта. – 2016. – № 14. – С. 14-19.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Коваленко, О. М. Ми  всі веселі та кмітливі українці милі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інтерактивна гра-конкурс / О. М. Коваленко, Т. М. Скиба // Початкове навчання та виховання. – 2016. – № 22/24. – С. 102-107.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Конькова, О. Мій сонячний дім – це моя Україна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позакласний захід : усний журнал. 3-4-ті класи / О. Конькова // Початкова освіта. – 2016. – № 8. – С. 33-41.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Лаврентьєва, Т. Моя Батьківщина – Україна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виховна година у 2-му класі / Т. Лаврентьєва // Дефектолог. – 2016. – № 8. – С. 13-14.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Лавриненко, Л. І. Символи твої, Україно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виховний захід / Л. І. Лавриненко // Вихователю ГПД. Усе для роботи. – 2016. – № 7. – С. 5-7.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Лавриненко, Л. І. Ти навіки моя Батьківщина, мила серцю, свята Україна!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виховний захід / Л. І. Лавриненко // Вихователю ГПД. Усе для роботи. – 2016. – № 7. – С. 8-10. 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Лахманюк, Т. Моя Вітчизна : (свято у </w:t>
      </w:r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ітлиці) / Т. Лахманюк // Початкова школа. – 2016. – № 6. – С. 55-56.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Лахманюк, Т. Український віночок : (свято у </w:t>
      </w:r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ітлиці) / Т. Лахманюк // Початкова школа. – 2016. – № 4. – С. 59.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Любченко, О. Виховання національно </w:t>
      </w:r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ідомого громадянина України на уроках української мови / О. Любченко // Початкова школа. – 2016. – № 3. – С. 1-4.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Лящук, Л. Виховувати патрі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ів Батьківщини змалку / Л. Лящук // Початкова школа. – 2016. – № 9. – С. 52-53.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Мазорчук, Д. Щоб у серці жила Батьківщина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4 клас / Д. Мазорчук // Початкова освіта. – 2016. – № 14. – С. 20-25.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Мельниченко, І. М. Формування громадянської та національної самосвідомості особистості в поліетнічному освітньому середовищі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методичні рекомендації та розробки уроків і виховних годин / І. М. Мельниченко // Початкове навчання та виховання. – 2016. – № 22/24. – С. 39-52.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Момот, В. Я. Я люблю свою Україну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свято-подорож / В. Я. Момот // Вихователю ГПД. Усе для роботи. – 2016. – № 3. – С. 14-18.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Наливайко, Н. В. Червона калина – символ України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виховний захід у 1-му класі / Н. В. Наливайко // Початкове навчання та виховання. – 2016. – № 15. – С. 19-21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Німко, О. Національно-культурні традиції у вихованні молодших школярів / О. Німко // Початкова освіта. – 2016. – № 6. – С. 9-11.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Новак, Г. Мультфільми про Україну / Г. Новак // Початкова освіта. – 2016. – № 21. – С. 55-62.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Облаухова, О. Формування громадянської компетентності молодшого школяра / О. Облаухова // Початкова освіта. – 2016. – № 6. – С. 4-8.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Ольшанська, С. М. Україна – єдина країна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година спілкування / С. М. Ольшанська // Початкове навчання та виховання. – 2016. – № 22/24. – С. 108-111.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Палагняк, І.  А Сотня відлетіла в небеса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[сценарій] / І. Палагняк // Розкажіть онуку. – 2016. – № 1. – С. 30-31.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Приймак, Л. А. Моя Україна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кросворди для учнів початкових класів / Л. А. Приймак // Початкове навчання та виховання. – 2016. – № 33. – С. 12-18.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Присяжна, Л. Уроки мужності у початкових класах / Л. Присяжна // Початкова школа. – 2016. – № 3. – С. 5-6.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Радченко, В. Люби, шануй, оберігай </w:t>
      </w:r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ій рідний край, що зветься Україна! / В. Радченко // Початкова школа. – 2016. – № 9. – С. 23-25.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Рябчук, Г. І. Найкраща у </w:t>
      </w:r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іті – моя Україна, її обереги – верба і калина! : заняття з патріотичного виховання / Г. І. Рябчук // Вихователю ГПД. Усе для роботи. – 2016. – № 9. – С. 10-12.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Сєдова, Т. Д. Використання медіаресурсів у національно-патріотичному вихованні молодших школярів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з досвіду роботи / Т. Д. Сєдова, Л. П. Ампілогова, В. С. Рижкова // Початкове навчання та виховання. – 2016. – № 22/24. – С. 53-56.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Сєдова, Т. Д. Національно-патріотичне виховання молодших школярів із використанням медіаресурсів / Т. Д. Сєдова, Л. П. Ампілогова, В. С. Рижкова // Виховна робота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школі. – 2016. – № 6. – С. 42-47.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Сердюк, І. М. Ми – діти України-неньки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виховний захід / І. М. Сердюк // Вихователю ГПД. Усе для роботи. – 2016. – № 3. – С. 6-9.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Степчук, Л. Україна – моя славна Батьківщина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1-й клас / Л. Степчук // Початкова освіта. – 2016. – № 14. – С. 4-8.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Сьоміна, О. Хай в серці кожної дитини живе любов до України: виховна година для учнів 3-4-х класі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/ О. Сьоміна // Учитель початкової школи. – 2016. – № 7. – С. 28-30.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Україна – земля козацька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практичні поради з патріотичного виховання. 1-4-ті класи / Н. Конончук, Н. Пруська, А. Ніколайчук [та ін.] // Початкова освіта. – 2016. – № 10. – С. 3-41.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Фесенко, Л. Про Україну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матеріали для проведення першого уроку / Л. Фесенко // Початкова освіта. – 2016. – № 14. – С. 26-38.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Хараман, О. У серці моїм – Україна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(патріотичний виховний захід, 2 клас) / О. Хараман // Початкова школа. – 2016. – № 6. – С. 40-41.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Харченко, Н.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ідний край – моя Україна : 3-4-ті класи : [виховний захід] / Н. Харченко // Початкова освіта. – 2016. – № 8. – С. 24-26.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Хоменко, Н. У серці моїм живе Батьківщина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2-й клас / Н. Хоменко // Початкова освіта. – 2016. – № 14. – С. 9-13.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Чабайовська, М. Я люблю Україну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програма курсу українознавства за вибором для загальноосвітніх навчальних закладів (1-4 класи) / М. Чабайовська, Н. Омельченко, М. Кальчук // Початкова школа. – 2016. – № 9. – С. 39-48.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Чарковська, К. Україна – серце Європи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тематична лінійка / К. Чарковська // Учитель початкової школи. – 2016. – № 7. – С. 31-33.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Чмиренко, Н. М. Україна понад усе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творчі завдання та ігри з патріотичного виховання молодших школярів / Н. М. Чмиренко // Початкове навчання та виховання. – 2016. – № 22/24. – С. 5-38.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Шаповалова, І. Україна в моєму серці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(урок-подорож, 2 клас) / І. Шаповалова // Початкова школа. – 2016. – № 10. – С. 37-39.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>Шмойлова, Т. В. Віртуальна подорож Україною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інтегрований урок (природознавство, математика, основи здоров’я) із застосуванням технології формування критичного мислення у 4-му класі / Т. В. Шмойлова // Початкове навчання та виховання. – 2016. – № 22/24. – С. 57-65.</w:t>
      </w:r>
    </w:p>
    <w:p w:rsidR="00AC66BB" w:rsidRDefault="00AC66BB" w:rsidP="00421115">
      <w:pPr>
        <w:pStyle w:val="af2"/>
        <w:numPr>
          <w:ilvl w:val="0"/>
          <w:numId w:val="110"/>
        </w:numPr>
        <w:spacing w:before="0" w:beforeAutospacing="0" w:after="0" w:afterAutospacing="0"/>
        <w:ind w:left="76"/>
        <w:jc w:val="both"/>
        <w:textAlignment w:val="baseline"/>
        <w:rPr>
          <w:color w:val="000000"/>
        </w:rPr>
      </w:pPr>
      <w:r>
        <w:rPr>
          <w:color w:val="000000"/>
        </w:rPr>
        <w:t xml:space="preserve">Шрамко, Л. М.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 любов’ю до України : виховна година-акція / Л. М. Шрамко // Вихователю ГПД. Усе для роботи. – 2016. – № 11. – С. 21-23.</w:t>
      </w:r>
    </w:p>
    <w:p w:rsidR="00AC66BB" w:rsidRPr="00AC66BB" w:rsidRDefault="00AC66BB" w:rsidP="00AC66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C66BB" w:rsidRPr="00AC66BB" w:rsidSect="00033AF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1" w:bottom="1134" w:left="1701" w:header="708" w:footer="708" w:gutter="0"/>
      <w:pgBorders w:offsetFrom="page">
        <w:top w:val="whiteFlowers" w:sz="16" w:space="24" w:color="FF0000"/>
        <w:left w:val="whiteFlowers" w:sz="16" w:space="24" w:color="FF0000"/>
        <w:bottom w:val="whiteFlowers" w:sz="16" w:space="24" w:color="FF0000"/>
        <w:right w:val="whiteFlowers" w:sz="1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15" w:rsidRDefault="00421115" w:rsidP="0011113A">
      <w:pPr>
        <w:spacing w:after="0" w:line="240" w:lineRule="auto"/>
      </w:pPr>
      <w:r>
        <w:separator/>
      </w:r>
    </w:p>
  </w:endnote>
  <w:endnote w:type="continuationSeparator" w:id="0">
    <w:p w:rsidR="00421115" w:rsidRDefault="00421115" w:rsidP="0011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3A" w:rsidRDefault="0011113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3A" w:rsidRDefault="0011113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3A" w:rsidRDefault="001111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15" w:rsidRDefault="00421115" w:rsidP="0011113A">
      <w:pPr>
        <w:spacing w:after="0" w:line="240" w:lineRule="auto"/>
      </w:pPr>
      <w:r>
        <w:separator/>
      </w:r>
    </w:p>
  </w:footnote>
  <w:footnote w:type="continuationSeparator" w:id="0">
    <w:p w:rsidR="00421115" w:rsidRDefault="00421115" w:rsidP="0011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3A" w:rsidRDefault="0011113A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5568" o:spid="_x0000_s2050" type="#_x0000_t75" style="position:absolute;margin-left:0;margin-top:0;width:467.2pt;height:316.8pt;z-index:-251657216;mso-position-horizontal:center;mso-position-horizontal-relative:margin;mso-position-vertical:center;mso-position-vertical-relative:margin" o:allowincell="f">
          <v:imagedata r:id="rId1" o:title="009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3A" w:rsidRDefault="0011113A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5569" o:spid="_x0000_s2051" type="#_x0000_t75" style="position:absolute;margin-left:0;margin-top:0;width:467.2pt;height:316.8pt;z-index:-251656192;mso-position-horizontal:center;mso-position-horizontal-relative:margin;mso-position-vertical:center;mso-position-vertical-relative:margin" o:allowincell="f">
          <v:imagedata r:id="rId1" o:title="009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3A" w:rsidRDefault="0011113A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5567" o:spid="_x0000_s2049" type="#_x0000_t75" style="position:absolute;margin-left:0;margin-top:0;width:467.2pt;height:316.8pt;z-index:-251658240;mso-position-horizontal:center;mso-position-horizontal-relative:margin;mso-position-vertical:center;mso-position-vertical-relative:margin" o:allowincell="f">
          <v:imagedata r:id="rId1" o:title="009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AE5"/>
    <w:multiLevelType w:val="multilevel"/>
    <w:tmpl w:val="A0927DA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42209"/>
    <w:multiLevelType w:val="multilevel"/>
    <w:tmpl w:val="DC2057A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F4A99"/>
    <w:multiLevelType w:val="multilevel"/>
    <w:tmpl w:val="1D28F37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C168B"/>
    <w:multiLevelType w:val="multilevel"/>
    <w:tmpl w:val="34B8EFF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51BD1"/>
    <w:multiLevelType w:val="multilevel"/>
    <w:tmpl w:val="99C46ED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0217A"/>
    <w:multiLevelType w:val="multilevel"/>
    <w:tmpl w:val="1494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30473"/>
    <w:multiLevelType w:val="multilevel"/>
    <w:tmpl w:val="A8A8C3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A750C"/>
    <w:multiLevelType w:val="multilevel"/>
    <w:tmpl w:val="23FA82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5279A"/>
    <w:multiLevelType w:val="multilevel"/>
    <w:tmpl w:val="0B448E5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9498A"/>
    <w:multiLevelType w:val="multilevel"/>
    <w:tmpl w:val="E610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4"/>
    <w:lvlOverride w:ilvl="0">
      <w:lvl w:ilvl="0">
        <w:numFmt w:val="decimal"/>
        <w:lvlText w:val="%1."/>
        <w:lvlJc w:val="left"/>
      </w:lvl>
    </w:lvlOverride>
  </w:num>
  <w:num w:numId="24">
    <w:abstractNumId w:val="4"/>
    <w:lvlOverride w:ilvl="0">
      <w:lvl w:ilvl="0">
        <w:numFmt w:val="decimal"/>
        <w:lvlText w:val="%1."/>
        <w:lvlJc w:val="left"/>
      </w:lvl>
    </w:lvlOverride>
  </w:num>
  <w:num w:numId="25">
    <w:abstractNumId w:val="4"/>
    <w:lvlOverride w:ilvl="0">
      <w:lvl w:ilvl="0">
        <w:numFmt w:val="decimal"/>
        <w:lvlText w:val="%1."/>
        <w:lvlJc w:val="left"/>
      </w:lvl>
    </w:lvlOverride>
  </w:num>
  <w:num w:numId="26">
    <w:abstractNumId w:val="8"/>
    <w:lvlOverride w:ilvl="0">
      <w:lvl w:ilvl="0">
        <w:numFmt w:val="decimal"/>
        <w:lvlText w:val="%1."/>
        <w:lvlJc w:val="left"/>
      </w:lvl>
    </w:lvlOverride>
  </w:num>
  <w:num w:numId="27">
    <w:abstractNumId w:val="8"/>
    <w:lvlOverride w:ilvl="0">
      <w:lvl w:ilvl="0">
        <w:numFmt w:val="decimal"/>
        <w:lvlText w:val="%1."/>
        <w:lvlJc w:val="left"/>
      </w:lvl>
    </w:lvlOverride>
  </w:num>
  <w:num w:numId="28">
    <w:abstractNumId w:val="8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1"/>
    <w:lvlOverride w:ilvl="0">
      <w:lvl w:ilvl="0">
        <w:numFmt w:val="decimal"/>
        <w:lvlText w:val="%1."/>
        <w:lvlJc w:val="left"/>
      </w:lvl>
    </w:lvlOverride>
  </w:num>
  <w:num w:numId="34">
    <w:abstractNumId w:val="1"/>
    <w:lvlOverride w:ilvl="0">
      <w:lvl w:ilvl="0">
        <w:numFmt w:val="decimal"/>
        <w:lvlText w:val="%1."/>
        <w:lvlJc w:val="left"/>
      </w:lvl>
    </w:lvlOverride>
  </w:num>
  <w:num w:numId="35">
    <w:abstractNumId w:val="1"/>
    <w:lvlOverride w:ilvl="0">
      <w:lvl w:ilvl="0">
        <w:numFmt w:val="decimal"/>
        <w:lvlText w:val="%1."/>
        <w:lvlJc w:val="left"/>
      </w:lvl>
    </w:lvlOverride>
  </w:num>
  <w:num w:numId="36">
    <w:abstractNumId w:val="1"/>
    <w:lvlOverride w:ilvl="0">
      <w:lvl w:ilvl="0">
        <w:numFmt w:val="decimal"/>
        <w:lvlText w:val="%1."/>
        <w:lvlJc w:val="left"/>
      </w:lvl>
    </w:lvlOverride>
  </w:num>
  <w:num w:numId="37">
    <w:abstractNumId w:val="1"/>
    <w:lvlOverride w:ilvl="0">
      <w:lvl w:ilvl="0">
        <w:numFmt w:val="decimal"/>
        <w:lvlText w:val="%1."/>
        <w:lvlJc w:val="left"/>
      </w:lvl>
    </w:lvlOverride>
  </w:num>
  <w:num w:numId="38">
    <w:abstractNumId w:val="1"/>
    <w:lvlOverride w:ilvl="0">
      <w:lvl w:ilvl="0">
        <w:numFmt w:val="decimal"/>
        <w:lvlText w:val="%1."/>
        <w:lvlJc w:val="left"/>
      </w:lvl>
    </w:lvlOverride>
  </w:num>
  <w:num w:numId="39">
    <w:abstractNumId w:val="1"/>
    <w:lvlOverride w:ilvl="0">
      <w:lvl w:ilvl="0">
        <w:numFmt w:val="decimal"/>
        <w:lvlText w:val="%1."/>
        <w:lvlJc w:val="left"/>
      </w:lvl>
    </w:lvlOverride>
  </w:num>
  <w:num w:numId="40">
    <w:abstractNumId w:val="1"/>
    <w:lvlOverride w:ilvl="0">
      <w:lvl w:ilvl="0">
        <w:numFmt w:val="decimal"/>
        <w:lvlText w:val="%1."/>
        <w:lvlJc w:val="left"/>
      </w:lvl>
    </w:lvlOverride>
  </w:num>
  <w:num w:numId="41">
    <w:abstractNumId w:val="1"/>
    <w:lvlOverride w:ilvl="0">
      <w:lvl w:ilvl="0">
        <w:numFmt w:val="decimal"/>
        <w:lvlText w:val="%1."/>
        <w:lvlJc w:val="left"/>
      </w:lvl>
    </w:lvlOverride>
  </w:num>
  <w:num w:numId="42">
    <w:abstractNumId w:val="1"/>
    <w:lvlOverride w:ilvl="0">
      <w:lvl w:ilvl="0">
        <w:numFmt w:val="decimal"/>
        <w:lvlText w:val="%1."/>
        <w:lvlJc w:val="left"/>
      </w:lvl>
    </w:lvlOverride>
  </w:num>
  <w:num w:numId="43">
    <w:abstractNumId w:val="1"/>
    <w:lvlOverride w:ilvl="0">
      <w:lvl w:ilvl="0">
        <w:numFmt w:val="decimal"/>
        <w:lvlText w:val="%1."/>
        <w:lvlJc w:val="left"/>
      </w:lvl>
    </w:lvlOverride>
  </w:num>
  <w:num w:numId="44">
    <w:abstractNumId w:val="1"/>
    <w:lvlOverride w:ilvl="0">
      <w:lvl w:ilvl="0">
        <w:numFmt w:val="decimal"/>
        <w:lvlText w:val="%1."/>
        <w:lvlJc w:val="left"/>
      </w:lvl>
    </w:lvlOverride>
  </w:num>
  <w:num w:numId="45">
    <w:abstractNumId w:val="1"/>
    <w:lvlOverride w:ilvl="0">
      <w:lvl w:ilvl="0">
        <w:numFmt w:val="decimal"/>
        <w:lvlText w:val="%1."/>
        <w:lvlJc w:val="left"/>
      </w:lvl>
    </w:lvlOverride>
  </w:num>
  <w:num w:numId="46">
    <w:abstractNumId w:val="1"/>
    <w:lvlOverride w:ilvl="0">
      <w:lvl w:ilvl="0">
        <w:numFmt w:val="decimal"/>
        <w:lvlText w:val="%1."/>
        <w:lvlJc w:val="left"/>
      </w:lvl>
    </w:lvlOverride>
  </w:num>
  <w:num w:numId="47">
    <w:abstractNumId w:val="2"/>
    <w:lvlOverride w:ilvl="0">
      <w:lvl w:ilvl="0">
        <w:numFmt w:val="decimal"/>
        <w:lvlText w:val="%1."/>
        <w:lvlJc w:val="left"/>
      </w:lvl>
    </w:lvlOverride>
  </w:num>
  <w:num w:numId="48">
    <w:abstractNumId w:val="2"/>
    <w:lvlOverride w:ilvl="0">
      <w:lvl w:ilvl="0">
        <w:numFmt w:val="decimal"/>
        <w:lvlText w:val="%1."/>
        <w:lvlJc w:val="left"/>
      </w:lvl>
    </w:lvlOverride>
  </w:num>
  <w:num w:numId="49">
    <w:abstractNumId w:val="2"/>
    <w:lvlOverride w:ilvl="0">
      <w:lvl w:ilvl="0">
        <w:numFmt w:val="decimal"/>
        <w:lvlText w:val="%1."/>
        <w:lvlJc w:val="left"/>
      </w:lvl>
    </w:lvlOverride>
  </w:num>
  <w:num w:numId="50">
    <w:abstractNumId w:val="2"/>
    <w:lvlOverride w:ilvl="0">
      <w:lvl w:ilvl="0">
        <w:numFmt w:val="decimal"/>
        <w:lvlText w:val="%1."/>
        <w:lvlJc w:val="left"/>
      </w:lvl>
    </w:lvlOverride>
  </w:num>
  <w:num w:numId="51">
    <w:abstractNumId w:val="2"/>
    <w:lvlOverride w:ilvl="0">
      <w:lvl w:ilvl="0">
        <w:numFmt w:val="decimal"/>
        <w:lvlText w:val="%1."/>
        <w:lvlJc w:val="left"/>
      </w:lvl>
    </w:lvlOverride>
  </w:num>
  <w:num w:numId="52">
    <w:abstractNumId w:val="2"/>
    <w:lvlOverride w:ilvl="0">
      <w:lvl w:ilvl="0">
        <w:numFmt w:val="decimal"/>
        <w:lvlText w:val="%1."/>
        <w:lvlJc w:val="left"/>
      </w:lvl>
    </w:lvlOverride>
  </w:num>
  <w:num w:numId="53">
    <w:abstractNumId w:val="2"/>
    <w:lvlOverride w:ilvl="0">
      <w:lvl w:ilvl="0">
        <w:numFmt w:val="decimal"/>
        <w:lvlText w:val="%1."/>
        <w:lvlJc w:val="left"/>
      </w:lvl>
    </w:lvlOverride>
  </w:num>
  <w:num w:numId="54">
    <w:abstractNumId w:val="2"/>
    <w:lvlOverride w:ilvl="0">
      <w:lvl w:ilvl="0">
        <w:numFmt w:val="decimal"/>
        <w:lvlText w:val="%1."/>
        <w:lvlJc w:val="left"/>
      </w:lvl>
    </w:lvlOverride>
  </w:num>
  <w:num w:numId="55">
    <w:abstractNumId w:val="2"/>
    <w:lvlOverride w:ilvl="0">
      <w:lvl w:ilvl="0">
        <w:numFmt w:val="decimal"/>
        <w:lvlText w:val="%1."/>
        <w:lvlJc w:val="left"/>
      </w:lvl>
    </w:lvlOverride>
  </w:num>
  <w:num w:numId="56">
    <w:abstractNumId w:val="2"/>
    <w:lvlOverride w:ilvl="0">
      <w:lvl w:ilvl="0">
        <w:numFmt w:val="decimal"/>
        <w:lvlText w:val="%1."/>
        <w:lvlJc w:val="left"/>
      </w:lvl>
    </w:lvlOverride>
  </w:num>
  <w:num w:numId="57">
    <w:abstractNumId w:val="2"/>
    <w:lvlOverride w:ilvl="0">
      <w:lvl w:ilvl="0">
        <w:numFmt w:val="decimal"/>
        <w:lvlText w:val="%1."/>
        <w:lvlJc w:val="left"/>
      </w:lvl>
    </w:lvlOverride>
  </w:num>
  <w:num w:numId="58">
    <w:abstractNumId w:val="2"/>
    <w:lvlOverride w:ilvl="0">
      <w:lvl w:ilvl="0">
        <w:numFmt w:val="decimal"/>
        <w:lvlText w:val="%1."/>
        <w:lvlJc w:val="left"/>
      </w:lvl>
    </w:lvlOverride>
  </w:num>
  <w:num w:numId="59">
    <w:abstractNumId w:val="2"/>
    <w:lvlOverride w:ilvl="0">
      <w:lvl w:ilvl="0">
        <w:numFmt w:val="decimal"/>
        <w:lvlText w:val="%1."/>
        <w:lvlJc w:val="left"/>
      </w:lvl>
    </w:lvlOverride>
  </w:num>
  <w:num w:numId="60">
    <w:abstractNumId w:val="2"/>
    <w:lvlOverride w:ilvl="0">
      <w:lvl w:ilvl="0">
        <w:numFmt w:val="decimal"/>
        <w:lvlText w:val="%1."/>
        <w:lvlJc w:val="left"/>
      </w:lvl>
    </w:lvlOverride>
  </w:num>
  <w:num w:numId="61">
    <w:abstractNumId w:val="2"/>
    <w:lvlOverride w:ilvl="0">
      <w:lvl w:ilvl="0">
        <w:numFmt w:val="decimal"/>
        <w:lvlText w:val="%1."/>
        <w:lvlJc w:val="left"/>
      </w:lvl>
    </w:lvlOverride>
  </w:num>
  <w:num w:numId="62">
    <w:abstractNumId w:val="2"/>
    <w:lvlOverride w:ilvl="0">
      <w:lvl w:ilvl="0">
        <w:numFmt w:val="decimal"/>
        <w:lvlText w:val="%1."/>
        <w:lvlJc w:val="left"/>
      </w:lvl>
    </w:lvlOverride>
  </w:num>
  <w:num w:numId="63">
    <w:abstractNumId w:val="2"/>
    <w:lvlOverride w:ilvl="0">
      <w:lvl w:ilvl="0">
        <w:numFmt w:val="decimal"/>
        <w:lvlText w:val="%1."/>
        <w:lvlJc w:val="left"/>
      </w:lvl>
    </w:lvlOverride>
  </w:num>
  <w:num w:numId="64">
    <w:abstractNumId w:val="2"/>
    <w:lvlOverride w:ilvl="0">
      <w:lvl w:ilvl="0">
        <w:numFmt w:val="decimal"/>
        <w:lvlText w:val="%1."/>
        <w:lvlJc w:val="left"/>
      </w:lvl>
    </w:lvlOverride>
  </w:num>
  <w:num w:numId="65">
    <w:abstractNumId w:val="2"/>
    <w:lvlOverride w:ilvl="0">
      <w:lvl w:ilvl="0">
        <w:numFmt w:val="decimal"/>
        <w:lvlText w:val="%1."/>
        <w:lvlJc w:val="left"/>
      </w:lvl>
    </w:lvlOverride>
  </w:num>
  <w:num w:numId="66">
    <w:abstractNumId w:val="2"/>
    <w:lvlOverride w:ilvl="0">
      <w:lvl w:ilvl="0">
        <w:numFmt w:val="decimal"/>
        <w:lvlText w:val="%1."/>
        <w:lvlJc w:val="left"/>
      </w:lvl>
    </w:lvlOverride>
  </w:num>
  <w:num w:numId="67">
    <w:abstractNumId w:val="2"/>
    <w:lvlOverride w:ilvl="0">
      <w:lvl w:ilvl="0">
        <w:numFmt w:val="decimal"/>
        <w:lvlText w:val="%1."/>
        <w:lvlJc w:val="left"/>
      </w:lvl>
    </w:lvlOverride>
  </w:num>
  <w:num w:numId="68">
    <w:abstractNumId w:val="2"/>
    <w:lvlOverride w:ilvl="0">
      <w:lvl w:ilvl="0">
        <w:numFmt w:val="decimal"/>
        <w:lvlText w:val="%1."/>
        <w:lvlJc w:val="left"/>
      </w:lvl>
    </w:lvlOverride>
  </w:num>
  <w:num w:numId="69">
    <w:abstractNumId w:val="2"/>
    <w:lvlOverride w:ilvl="0">
      <w:lvl w:ilvl="0">
        <w:numFmt w:val="decimal"/>
        <w:lvlText w:val="%1."/>
        <w:lvlJc w:val="left"/>
      </w:lvl>
    </w:lvlOverride>
  </w:num>
  <w:num w:numId="70">
    <w:abstractNumId w:val="2"/>
    <w:lvlOverride w:ilvl="0">
      <w:lvl w:ilvl="0">
        <w:numFmt w:val="decimal"/>
        <w:lvlText w:val="%1."/>
        <w:lvlJc w:val="left"/>
      </w:lvl>
    </w:lvlOverride>
  </w:num>
  <w:num w:numId="71">
    <w:abstractNumId w:val="2"/>
    <w:lvlOverride w:ilvl="0">
      <w:lvl w:ilvl="0">
        <w:numFmt w:val="decimal"/>
        <w:lvlText w:val="%1."/>
        <w:lvlJc w:val="left"/>
      </w:lvl>
    </w:lvlOverride>
  </w:num>
  <w:num w:numId="72">
    <w:abstractNumId w:val="2"/>
    <w:lvlOverride w:ilvl="0">
      <w:lvl w:ilvl="0">
        <w:numFmt w:val="decimal"/>
        <w:lvlText w:val="%1."/>
        <w:lvlJc w:val="left"/>
      </w:lvl>
    </w:lvlOverride>
  </w:num>
  <w:num w:numId="73">
    <w:abstractNumId w:val="2"/>
    <w:lvlOverride w:ilvl="0">
      <w:lvl w:ilvl="0">
        <w:numFmt w:val="decimal"/>
        <w:lvlText w:val="%1."/>
        <w:lvlJc w:val="left"/>
      </w:lvl>
    </w:lvlOverride>
  </w:num>
  <w:num w:numId="74">
    <w:abstractNumId w:val="2"/>
    <w:lvlOverride w:ilvl="0">
      <w:lvl w:ilvl="0">
        <w:numFmt w:val="decimal"/>
        <w:lvlText w:val="%1."/>
        <w:lvlJc w:val="left"/>
      </w:lvl>
    </w:lvlOverride>
  </w:num>
  <w:num w:numId="75">
    <w:abstractNumId w:val="2"/>
    <w:lvlOverride w:ilvl="0">
      <w:lvl w:ilvl="0">
        <w:numFmt w:val="decimal"/>
        <w:lvlText w:val="%1."/>
        <w:lvlJc w:val="left"/>
      </w:lvl>
    </w:lvlOverride>
  </w:num>
  <w:num w:numId="76">
    <w:abstractNumId w:val="2"/>
    <w:lvlOverride w:ilvl="0">
      <w:lvl w:ilvl="0">
        <w:numFmt w:val="decimal"/>
        <w:lvlText w:val="%1."/>
        <w:lvlJc w:val="left"/>
      </w:lvl>
    </w:lvlOverride>
  </w:num>
  <w:num w:numId="77">
    <w:abstractNumId w:val="2"/>
    <w:lvlOverride w:ilvl="0">
      <w:lvl w:ilvl="0">
        <w:numFmt w:val="decimal"/>
        <w:lvlText w:val="%1."/>
        <w:lvlJc w:val="left"/>
      </w:lvl>
    </w:lvlOverride>
  </w:num>
  <w:num w:numId="78">
    <w:abstractNumId w:val="2"/>
    <w:lvlOverride w:ilvl="0">
      <w:lvl w:ilvl="0">
        <w:numFmt w:val="decimal"/>
        <w:lvlText w:val="%1."/>
        <w:lvlJc w:val="left"/>
      </w:lvl>
    </w:lvlOverride>
  </w:num>
  <w:num w:numId="79">
    <w:abstractNumId w:val="2"/>
    <w:lvlOverride w:ilvl="0">
      <w:lvl w:ilvl="0">
        <w:numFmt w:val="decimal"/>
        <w:lvlText w:val="%1."/>
        <w:lvlJc w:val="left"/>
      </w:lvl>
    </w:lvlOverride>
  </w:num>
  <w:num w:numId="80">
    <w:abstractNumId w:val="2"/>
    <w:lvlOverride w:ilvl="0">
      <w:lvl w:ilvl="0">
        <w:numFmt w:val="decimal"/>
        <w:lvlText w:val="%1."/>
        <w:lvlJc w:val="left"/>
      </w:lvl>
    </w:lvlOverride>
  </w:num>
  <w:num w:numId="81">
    <w:abstractNumId w:val="2"/>
    <w:lvlOverride w:ilvl="0">
      <w:lvl w:ilvl="0">
        <w:numFmt w:val="decimal"/>
        <w:lvlText w:val="%1."/>
        <w:lvlJc w:val="left"/>
      </w:lvl>
    </w:lvlOverride>
  </w:num>
  <w:num w:numId="82">
    <w:abstractNumId w:val="2"/>
    <w:lvlOverride w:ilvl="0">
      <w:lvl w:ilvl="0">
        <w:numFmt w:val="decimal"/>
        <w:lvlText w:val="%1."/>
        <w:lvlJc w:val="left"/>
      </w:lvl>
    </w:lvlOverride>
  </w:num>
  <w:num w:numId="83">
    <w:abstractNumId w:val="2"/>
    <w:lvlOverride w:ilvl="0">
      <w:lvl w:ilvl="0">
        <w:numFmt w:val="decimal"/>
        <w:lvlText w:val="%1."/>
        <w:lvlJc w:val="left"/>
      </w:lvl>
    </w:lvlOverride>
  </w:num>
  <w:num w:numId="84">
    <w:abstractNumId w:val="2"/>
    <w:lvlOverride w:ilvl="0">
      <w:lvl w:ilvl="0">
        <w:numFmt w:val="decimal"/>
        <w:lvlText w:val="%1."/>
        <w:lvlJc w:val="left"/>
      </w:lvl>
    </w:lvlOverride>
  </w:num>
  <w:num w:numId="85">
    <w:abstractNumId w:val="2"/>
    <w:lvlOverride w:ilvl="0">
      <w:lvl w:ilvl="0">
        <w:numFmt w:val="decimal"/>
        <w:lvlText w:val="%1."/>
        <w:lvlJc w:val="left"/>
      </w:lvl>
    </w:lvlOverride>
  </w:num>
  <w:num w:numId="86">
    <w:abstractNumId w:val="2"/>
    <w:lvlOverride w:ilvl="0">
      <w:lvl w:ilvl="0">
        <w:numFmt w:val="decimal"/>
        <w:lvlText w:val="%1."/>
        <w:lvlJc w:val="left"/>
      </w:lvl>
    </w:lvlOverride>
  </w:num>
  <w:num w:numId="87">
    <w:abstractNumId w:val="2"/>
    <w:lvlOverride w:ilvl="0">
      <w:lvl w:ilvl="0">
        <w:numFmt w:val="decimal"/>
        <w:lvlText w:val="%1."/>
        <w:lvlJc w:val="left"/>
      </w:lvl>
    </w:lvlOverride>
  </w:num>
  <w:num w:numId="88">
    <w:abstractNumId w:val="2"/>
    <w:lvlOverride w:ilvl="0">
      <w:lvl w:ilvl="0">
        <w:numFmt w:val="decimal"/>
        <w:lvlText w:val="%1."/>
        <w:lvlJc w:val="left"/>
      </w:lvl>
    </w:lvlOverride>
  </w:num>
  <w:num w:numId="89">
    <w:abstractNumId w:val="2"/>
    <w:lvlOverride w:ilvl="0">
      <w:lvl w:ilvl="0">
        <w:numFmt w:val="decimal"/>
        <w:lvlText w:val="%1."/>
        <w:lvlJc w:val="left"/>
      </w:lvl>
    </w:lvlOverride>
  </w:num>
  <w:num w:numId="90">
    <w:abstractNumId w:val="2"/>
    <w:lvlOverride w:ilvl="0">
      <w:lvl w:ilvl="0">
        <w:numFmt w:val="decimal"/>
        <w:lvlText w:val="%1."/>
        <w:lvlJc w:val="left"/>
      </w:lvl>
    </w:lvlOverride>
  </w:num>
  <w:num w:numId="91">
    <w:abstractNumId w:val="2"/>
    <w:lvlOverride w:ilvl="0">
      <w:lvl w:ilvl="0">
        <w:numFmt w:val="decimal"/>
        <w:lvlText w:val="%1."/>
        <w:lvlJc w:val="left"/>
      </w:lvl>
    </w:lvlOverride>
  </w:num>
  <w:num w:numId="92">
    <w:abstractNumId w:val="2"/>
    <w:lvlOverride w:ilvl="0">
      <w:lvl w:ilvl="0">
        <w:numFmt w:val="decimal"/>
        <w:lvlText w:val="%1."/>
        <w:lvlJc w:val="left"/>
      </w:lvl>
    </w:lvlOverride>
  </w:num>
  <w:num w:numId="93">
    <w:abstractNumId w:val="2"/>
    <w:lvlOverride w:ilvl="0">
      <w:lvl w:ilvl="0">
        <w:numFmt w:val="decimal"/>
        <w:lvlText w:val="%1."/>
        <w:lvlJc w:val="left"/>
      </w:lvl>
    </w:lvlOverride>
  </w:num>
  <w:num w:numId="94">
    <w:abstractNumId w:val="2"/>
    <w:lvlOverride w:ilvl="0">
      <w:lvl w:ilvl="0">
        <w:numFmt w:val="decimal"/>
        <w:lvlText w:val="%1."/>
        <w:lvlJc w:val="left"/>
      </w:lvl>
    </w:lvlOverride>
  </w:num>
  <w:num w:numId="95">
    <w:abstractNumId w:val="2"/>
    <w:lvlOverride w:ilvl="0">
      <w:lvl w:ilvl="0">
        <w:numFmt w:val="decimal"/>
        <w:lvlText w:val="%1."/>
        <w:lvlJc w:val="left"/>
      </w:lvl>
    </w:lvlOverride>
  </w:num>
  <w:num w:numId="96">
    <w:abstractNumId w:val="2"/>
    <w:lvlOverride w:ilvl="0">
      <w:lvl w:ilvl="0">
        <w:numFmt w:val="decimal"/>
        <w:lvlText w:val="%1."/>
        <w:lvlJc w:val="left"/>
      </w:lvl>
    </w:lvlOverride>
  </w:num>
  <w:num w:numId="97">
    <w:abstractNumId w:val="2"/>
    <w:lvlOverride w:ilvl="0">
      <w:lvl w:ilvl="0">
        <w:numFmt w:val="decimal"/>
        <w:lvlText w:val="%1."/>
        <w:lvlJc w:val="left"/>
      </w:lvl>
    </w:lvlOverride>
  </w:num>
  <w:num w:numId="98">
    <w:abstractNumId w:val="2"/>
    <w:lvlOverride w:ilvl="0">
      <w:lvl w:ilvl="0">
        <w:numFmt w:val="decimal"/>
        <w:lvlText w:val="%1."/>
        <w:lvlJc w:val="left"/>
      </w:lvl>
    </w:lvlOverride>
  </w:num>
  <w:num w:numId="99">
    <w:abstractNumId w:val="2"/>
    <w:lvlOverride w:ilvl="0">
      <w:lvl w:ilvl="0">
        <w:numFmt w:val="decimal"/>
        <w:lvlText w:val="%1."/>
        <w:lvlJc w:val="left"/>
      </w:lvl>
    </w:lvlOverride>
  </w:num>
  <w:num w:numId="100">
    <w:abstractNumId w:val="2"/>
    <w:lvlOverride w:ilvl="0">
      <w:lvl w:ilvl="0">
        <w:numFmt w:val="decimal"/>
        <w:lvlText w:val="%1."/>
        <w:lvlJc w:val="left"/>
      </w:lvl>
    </w:lvlOverride>
  </w:num>
  <w:num w:numId="101">
    <w:abstractNumId w:val="2"/>
    <w:lvlOverride w:ilvl="0">
      <w:lvl w:ilvl="0">
        <w:numFmt w:val="decimal"/>
        <w:lvlText w:val="%1."/>
        <w:lvlJc w:val="left"/>
      </w:lvl>
    </w:lvlOverride>
  </w:num>
  <w:num w:numId="102">
    <w:abstractNumId w:val="2"/>
    <w:lvlOverride w:ilvl="0">
      <w:lvl w:ilvl="0">
        <w:numFmt w:val="decimal"/>
        <w:lvlText w:val="%1."/>
        <w:lvlJc w:val="left"/>
      </w:lvl>
    </w:lvlOverride>
  </w:num>
  <w:num w:numId="103">
    <w:abstractNumId w:val="2"/>
    <w:lvlOverride w:ilvl="0">
      <w:lvl w:ilvl="0">
        <w:numFmt w:val="decimal"/>
        <w:lvlText w:val="%1."/>
        <w:lvlJc w:val="left"/>
      </w:lvl>
    </w:lvlOverride>
  </w:num>
  <w:num w:numId="104">
    <w:abstractNumId w:val="2"/>
    <w:lvlOverride w:ilvl="0">
      <w:lvl w:ilvl="0">
        <w:numFmt w:val="decimal"/>
        <w:lvlText w:val="%1."/>
        <w:lvlJc w:val="left"/>
      </w:lvl>
    </w:lvlOverride>
  </w:num>
  <w:num w:numId="105">
    <w:abstractNumId w:val="2"/>
    <w:lvlOverride w:ilvl="0">
      <w:lvl w:ilvl="0">
        <w:numFmt w:val="decimal"/>
        <w:lvlText w:val="%1."/>
        <w:lvlJc w:val="left"/>
      </w:lvl>
    </w:lvlOverride>
  </w:num>
  <w:num w:numId="106">
    <w:abstractNumId w:val="2"/>
    <w:lvlOverride w:ilvl="0">
      <w:lvl w:ilvl="0">
        <w:numFmt w:val="decimal"/>
        <w:lvlText w:val="%1."/>
        <w:lvlJc w:val="left"/>
      </w:lvl>
    </w:lvlOverride>
  </w:num>
  <w:num w:numId="107">
    <w:abstractNumId w:val="2"/>
    <w:lvlOverride w:ilvl="0">
      <w:lvl w:ilvl="0">
        <w:numFmt w:val="decimal"/>
        <w:lvlText w:val="%1."/>
        <w:lvlJc w:val="left"/>
      </w:lvl>
    </w:lvlOverride>
  </w:num>
  <w:num w:numId="108">
    <w:abstractNumId w:val="2"/>
    <w:lvlOverride w:ilvl="0">
      <w:lvl w:ilvl="0">
        <w:numFmt w:val="decimal"/>
        <w:lvlText w:val="%1."/>
        <w:lvlJc w:val="left"/>
      </w:lvl>
    </w:lvlOverride>
  </w:num>
  <w:num w:numId="109">
    <w:abstractNumId w:val="2"/>
    <w:lvlOverride w:ilvl="0">
      <w:lvl w:ilvl="0">
        <w:numFmt w:val="decimal"/>
        <w:lvlText w:val="%1."/>
        <w:lvlJc w:val="left"/>
      </w:lvl>
    </w:lvlOverride>
  </w:num>
  <w:num w:numId="110">
    <w:abstractNumId w:val="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9D"/>
    <w:rsid w:val="00033AF6"/>
    <w:rsid w:val="00063885"/>
    <w:rsid w:val="0011113A"/>
    <w:rsid w:val="003342D5"/>
    <w:rsid w:val="00421115"/>
    <w:rsid w:val="00690F71"/>
    <w:rsid w:val="00831691"/>
    <w:rsid w:val="0091240A"/>
    <w:rsid w:val="00912D75"/>
    <w:rsid w:val="00AC66BB"/>
    <w:rsid w:val="00AF529D"/>
    <w:rsid w:val="00BC7D12"/>
    <w:rsid w:val="00C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semiHidden/>
    <w:unhideWhenUsed/>
    <w:qFormat/>
    <w:rsid w:val="0003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D7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12D7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D7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12D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12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912D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912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1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113A"/>
  </w:style>
  <w:style w:type="paragraph" w:styleId="ad">
    <w:name w:val="footer"/>
    <w:basedOn w:val="a"/>
    <w:link w:val="ae"/>
    <w:uiPriority w:val="99"/>
    <w:unhideWhenUsed/>
    <w:rsid w:val="0011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113A"/>
  </w:style>
  <w:style w:type="character" w:customStyle="1" w:styleId="20">
    <w:name w:val="Заголовок 2 Знак"/>
    <w:basedOn w:val="a0"/>
    <w:link w:val="2"/>
    <w:uiPriority w:val="99"/>
    <w:semiHidden/>
    <w:rsid w:val="0003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99"/>
    <w:qFormat/>
    <w:rsid w:val="00033AF6"/>
    <w:rPr>
      <w:rFonts w:ascii="Times New Roman" w:hAnsi="Times New Roman" w:cs="Times New Roman" w:hint="default"/>
      <w:i/>
      <w:iCs/>
    </w:rPr>
  </w:style>
  <w:style w:type="character" w:styleId="af0">
    <w:name w:val="Hyperlink"/>
    <w:basedOn w:val="a0"/>
    <w:uiPriority w:val="99"/>
    <w:semiHidden/>
    <w:unhideWhenUsed/>
    <w:rsid w:val="00690F71"/>
    <w:rPr>
      <w:rFonts w:ascii="Times New Roman" w:hAnsi="Times New Roman" w:cs="Times New Roman" w:hint="default"/>
      <w:color w:val="0000FF"/>
      <w:u w:val="single"/>
    </w:rPr>
  </w:style>
  <w:style w:type="paragraph" w:styleId="af1">
    <w:name w:val="List Paragraph"/>
    <w:basedOn w:val="a"/>
    <w:uiPriority w:val="34"/>
    <w:qFormat/>
    <w:rsid w:val="00AC66BB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C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semiHidden/>
    <w:unhideWhenUsed/>
    <w:qFormat/>
    <w:rsid w:val="0003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D7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12D7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D7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12D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12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912D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912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1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113A"/>
  </w:style>
  <w:style w:type="paragraph" w:styleId="ad">
    <w:name w:val="footer"/>
    <w:basedOn w:val="a"/>
    <w:link w:val="ae"/>
    <w:uiPriority w:val="99"/>
    <w:unhideWhenUsed/>
    <w:rsid w:val="0011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113A"/>
  </w:style>
  <w:style w:type="character" w:customStyle="1" w:styleId="20">
    <w:name w:val="Заголовок 2 Знак"/>
    <w:basedOn w:val="a0"/>
    <w:link w:val="2"/>
    <w:uiPriority w:val="99"/>
    <w:semiHidden/>
    <w:rsid w:val="0003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99"/>
    <w:qFormat/>
    <w:rsid w:val="00033AF6"/>
    <w:rPr>
      <w:rFonts w:ascii="Times New Roman" w:hAnsi="Times New Roman" w:cs="Times New Roman" w:hint="default"/>
      <w:i/>
      <w:iCs/>
    </w:rPr>
  </w:style>
  <w:style w:type="character" w:styleId="af0">
    <w:name w:val="Hyperlink"/>
    <w:basedOn w:val="a0"/>
    <w:uiPriority w:val="99"/>
    <w:semiHidden/>
    <w:unhideWhenUsed/>
    <w:rsid w:val="00690F71"/>
    <w:rPr>
      <w:rFonts w:ascii="Times New Roman" w:hAnsi="Times New Roman" w:cs="Times New Roman" w:hint="default"/>
      <w:color w:val="0000FF"/>
      <w:u w:val="single"/>
    </w:rPr>
  </w:style>
  <w:style w:type="paragraph" w:styleId="af1">
    <w:name w:val="List Paragraph"/>
    <w:basedOn w:val="a"/>
    <w:uiPriority w:val="34"/>
    <w:qFormat/>
    <w:rsid w:val="00AC66BB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C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5.rada.gov.ua/laws/show/314-19" TargetMode="External"/><Relationship Id="rId18" Type="http://schemas.openxmlformats.org/officeDocument/2006/relationships/hyperlink" Target="http://www.president.gov.ua/documents/5802015-19494" TargetMode="External"/><Relationship Id="rId26" Type="http://schemas.openxmlformats.org/officeDocument/2006/relationships/hyperlink" Target="http://osvita.ua/legislation/pozashk_osv/53086/" TargetMode="External"/><Relationship Id="rId39" Type="http://schemas.openxmlformats.org/officeDocument/2006/relationships/hyperlink" Target="http://kyiv-oblosvita.gov.ua/normativno-pravova-baza/guon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5.rada.gov.ua/laws/show/69/2015" TargetMode="External"/><Relationship Id="rId34" Type="http://schemas.openxmlformats.org/officeDocument/2006/relationships/hyperlink" Target="http://old.mon.gov.ua/ua/about-ministry/normative/5278-" TargetMode="External"/><Relationship Id="rId42" Type="http://schemas.openxmlformats.org/officeDocument/2006/relationships/hyperlink" Target="http://kyiv-oblosvita.gov.ua/normativno-pravova-baza/guon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akon2.rada.gov.ua/laws/show/315-19" TargetMode="External"/><Relationship Id="rId17" Type="http://schemas.openxmlformats.org/officeDocument/2006/relationships/hyperlink" Target="http://www.president.gov.ua/documents/5802015-19494" TargetMode="External"/><Relationship Id="rId25" Type="http://schemas.openxmlformats.org/officeDocument/2006/relationships/hyperlink" Target="http://zakon0.rada.gov.ua/laws/show/998-2015-%D1%80" TargetMode="External"/><Relationship Id="rId33" Type="http://schemas.openxmlformats.org/officeDocument/2006/relationships/hyperlink" Target="https://drive.google.com/file/d/0B3m2TqBM0APKMTZFNm9obmZoTjg/view" TargetMode="External"/><Relationship Id="rId38" Type="http://schemas.openxmlformats.org/officeDocument/2006/relationships/hyperlink" Target="http://www.kyiv-obl.gov.ua/normdoc/manager/document/id/5280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zakon3.rada.gov.ua/laws/show/94/2016" TargetMode="External"/><Relationship Id="rId20" Type="http://schemas.openxmlformats.org/officeDocument/2006/relationships/hyperlink" Target="http://zakon3.rada.gov.ua/laws/show/148/2015" TargetMode="External"/><Relationship Id="rId29" Type="http://schemas.openxmlformats.org/officeDocument/2006/relationships/hyperlink" Target="http://old.mon.gov.ua/ru/about-ministry/normative/4068-" TargetMode="External"/><Relationship Id="rId41" Type="http://schemas.openxmlformats.org/officeDocument/2006/relationships/hyperlink" Target="http://kyiv-oblosvita.gov.ua/normativno-pravova-baza/gu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317-19" TargetMode="External"/><Relationship Id="rId24" Type="http://schemas.openxmlformats.org/officeDocument/2006/relationships/hyperlink" Target="http://zakon0.rada.gov.ua/laws/show/1018-2015-%D1%80" TargetMode="External"/><Relationship Id="rId32" Type="http://schemas.openxmlformats.org/officeDocument/2006/relationships/hyperlink" Target="http://www.imzo.gov.ua/2016/08/22/list-mon-vid-25-07-2016-1-9-396-pro-organizatsiyu-natsionalno-patriotichnogo-vihovannya-u-doshkilnih-navchalnih-zakladah/" TargetMode="External"/><Relationship Id="rId37" Type="http://schemas.openxmlformats.org/officeDocument/2006/relationships/hyperlink" Target="http://kyiv-oblosvita.gov.ua/normativno-pravova-baza/rozporyadzhennya-koda" TargetMode="External"/><Relationship Id="rId40" Type="http://schemas.openxmlformats.org/officeDocument/2006/relationships/hyperlink" Target="http://kyiv-oblosvita.gov.ua/normativno-pravova-baza/guon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esident.gov.ua/documents/4362016-20577" TargetMode="External"/><Relationship Id="rId23" Type="http://schemas.openxmlformats.org/officeDocument/2006/relationships/hyperlink" Target="http://www.kmu.gov.ua/control/uk/cardnpd?docid=248748857" TargetMode="External"/><Relationship Id="rId28" Type="http://schemas.openxmlformats.org/officeDocument/2006/relationships/hyperlink" Target="http://old.mon.gov.ua/ru/about-ministry/normative/4068-" TargetMode="External"/><Relationship Id="rId36" Type="http://schemas.openxmlformats.org/officeDocument/2006/relationships/hyperlink" Target="http://koda.gov.ua/normdoc/pro-zatverdzhennya-planu-zakhodiv-z-pidg-9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zakon5.rada.gov.ua/laws/show/373-19" TargetMode="External"/><Relationship Id="rId19" Type="http://schemas.openxmlformats.org/officeDocument/2006/relationships/hyperlink" Target="http://zakon0.rada.gov.ua/laws/show/334/2015" TargetMode="External"/><Relationship Id="rId31" Type="http://schemas.openxmlformats.org/officeDocument/2006/relationships/hyperlink" Target="http://old.mon.gov.ua/ru/about-ministry/normative/4068-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971-19" TargetMode="External"/><Relationship Id="rId14" Type="http://schemas.openxmlformats.org/officeDocument/2006/relationships/hyperlink" Target="http://zakon3.rada.gov.ua/laws/show/97-viii" TargetMode="External"/><Relationship Id="rId22" Type="http://schemas.openxmlformats.org/officeDocument/2006/relationships/hyperlink" Target="http://zakon3.rada.gov.ua/laws/show/63/2015" TargetMode="External"/><Relationship Id="rId27" Type="http://schemas.openxmlformats.org/officeDocument/2006/relationships/hyperlink" Target="http://old.mon.gov.ua/ru/about-ministry/normative/4263-" TargetMode="External"/><Relationship Id="rId30" Type="http://schemas.openxmlformats.org/officeDocument/2006/relationships/hyperlink" Target="http://old.mon.gov.ua/ru/about-ministry/normative/4068-" TargetMode="External"/><Relationship Id="rId35" Type="http://schemas.openxmlformats.org/officeDocument/2006/relationships/hyperlink" Target="http://ukrjuntur.org.ua/robota-centru/vddl-patrotichnogo-vihovannya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CC01-60D8-487B-9100-9C82143B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2017-02-27T07:51:00Z</dcterms:created>
  <dcterms:modified xsi:type="dcterms:W3CDTF">2017-02-27T11:13:00Z</dcterms:modified>
</cp:coreProperties>
</file>